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7FF49" w14:textId="77777777" w:rsidR="007B5A96" w:rsidRPr="00E16966" w:rsidRDefault="007B5A96" w:rsidP="007B5A96">
      <w:pPr>
        <w:spacing w:after="0" w:line="276" w:lineRule="auto"/>
        <w:ind w:left="-142"/>
        <w:jc w:val="center"/>
        <w:rPr>
          <w:rFonts w:asciiTheme="minorHAnsi" w:eastAsia="Times New Roman" w:hAnsiTheme="minorHAnsi"/>
          <w:b/>
        </w:rPr>
      </w:pPr>
    </w:p>
    <w:p w14:paraId="059961F9" w14:textId="77777777" w:rsidR="007B5A96" w:rsidRPr="00E16966" w:rsidRDefault="007B5A96" w:rsidP="007B5A96">
      <w:pPr>
        <w:spacing w:line="252" w:lineRule="auto"/>
        <w:jc w:val="center"/>
        <w:rPr>
          <w:rFonts w:asciiTheme="minorHAnsi" w:hAnsiTheme="minorHAnsi"/>
          <w:b/>
        </w:rPr>
      </w:pPr>
      <w:r w:rsidRPr="00E16966">
        <w:rPr>
          <w:rFonts w:asciiTheme="minorHAnsi" w:hAnsiTheme="minorHAnsi"/>
          <w:b/>
        </w:rPr>
        <w:t>NİSAN AYLIK PLANI</w:t>
      </w:r>
    </w:p>
    <w:p w14:paraId="685047C0" w14:textId="77777777" w:rsidR="007B5A96" w:rsidRPr="00E16966" w:rsidRDefault="007B5A96" w:rsidP="007B5A96">
      <w:pPr>
        <w:spacing w:line="252" w:lineRule="auto"/>
        <w:jc w:val="both"/>
        <w:rPr>
          <w:rFonts w:asciiTheme="minorHAnsi" w:hAnsiTheme="minorHAnsi"/>
          <w:b/>
        </w:rPr>
      </w:pPr>
    </w:p>
    <w:p w14:paraId="6ADD76BA" w14:textId="77777777" w:rsidR="007B5A96" w:rsidRPr="00E16966" w:rsidRDefault="007B5A96" w:rsidP="007B5A96">
      <w:pPr>
        <w:spacing w:line="252" w:lineRule="auto"/>
        <w:jc w:val="both"/>
        <w:rPr>
          <w:rFonts w:asciiTheme="minorHAnsi" w:hAnsiTheme="minorHAnsi"/>
          <w:b/>
        </w:rPr>
      </w:pPr>
      <w:proofErr w:type="gramStart"/>
      <w:r w:rsidRPr="00E16966">
        <w:rPr>
          <w:rFonts w:asciiTheme="minorHAnsi" w:hAnsiTheme="minorHAnsi"/>
          <w:b/>
        </w:rPr>
        <w:t>OKUL :</w:t>
      </w:r>
      <w:proofErr w:type="gramEnd"/>
    </w:p>
    <w:p w14:paraId="4D209F93" w14:textId="77777777" w:rsidR="007B5A96" w:rsidRPr="00E16966" w:rsidRDefault="007B5A96" w:rsidP="007B5A96">
      <w:pPr>
        <w:spacing w:line="252" w:lineRule="auto"/>
        <w:jc w:val="both"/>
        <w:rPr>
          <w:rFonts w:asciiTheme="minorHAnsi" w:hAnsiTheme="minorHAnsi"/>
          <w:b/>
        </w:rPr>
      </w:pPr>
      <w:proofErr w:type="gramStart"/>
      <w:r w:rsidRPr="00E16966">
        <w:rPr>
          <w:rFonts w:asciiTheme="minorHAnsi" w:hAnsiTheme="minorHAnsi"/>
          <w:b/>
        </w:rPr>
        <w:t>TARİH :</w:t>
      </w:r>
      <w:proofErr w:type="gramEnd"/>
      <w:r w:rsidRPr="00E16966">
        <w:rPr>
          <w:rFonts w:asciiTheme="minorHAnsi" w:hAnsiTheme="minorHAnsi"/>
          <w:b/>
        </w:rPr>
        <w:t xml:space="preserve"> </w:t>
      </w:r>
    </w:p>
    <w:p w14:paraId="7796BAB7"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YAŞ GRUBU :48-60 AY</w:t>
      </w:r>
    </w:p>
    <w:p w14:paraId="6C860965" w14:textId="77777777" w:rsidR="007B5A96" w:rsidRPr="00E16966" w:rsidRDefault="007B5A96" w:rsidP="007B5A96">
      <w:pPr>
        <w:spacing w:line="252" w:lineRule="auto"/>
        <w:jc w:val="both"/>
        <w:rPr>
          <w:rFonts w:asciiTheme="minorHAnsi" w:hAnsiTheme="minorHAnsi"/>
          <w:b/>
        </w:rPr>
      </w:pPr>
    </w:p>
    <w:p w14:paraId="6D235EE6"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 xml:space="preserve">ALAN BECERİLERİ </w:t>
      </w:r>
    </w:p>
    <w:p w14:paraId="00FC9D76"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Türkçe Alanı</w:t>
      </w:r>
    </w:p>
    <w:p w14:paraId="76316DBD"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rPr>
        <w:t>TADB. Dinleme/İzleme</w:t>
      </w:r>
    </w:p>
    <w:p w14:paraId="614BDC80"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rPr>
        <w:t>TAOB. Okuma</w:t>
      </w:r>
    </w:p>
    <w:p w14:paraId="36571502"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rPr>
        <w:t>TAKB. Konuşma</w:t>
      </w:r>
    </w:p>
    <w:p w14:paraId="45CDC6E4"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Matematik Alanı</w:t>
      </w:r>
    </w:p>
    <w:p w14:paraId="0253F884"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rPr>
        <w:t>MAB2. Matematiksel Problem Çözme</w:t>
      </w:r>
    </w:p>
    <w:p w14:paraId="6A7191B4"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rPr>
        <w:t>MAB3. Matematiksel Temsil</w:t>
      </w:r>
    </w:p>
    <w:p w14:paraId="21EF979D"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Fen Alanı</w:t>
      </w:r>
    </w:p>
    <w:p w14:paraId="7F9817C1"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rPr>
        <w:t xml:space="preserve">FBAB1.Bilimsel Gözlem Yapma </w:t>
      </w:r>
    </w:p>
    <w:p w14:paraId="08D45063"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Sosyal Alanı</w:t>
      </w:r>
    </w:p>
    <w:p w14:paraId="541C9073"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rPr>
        <w:t>SBAB1. Zamanı Algılama ve Kronolojik Düşünme</w:t>
      </w:r>
    </w:p>
    <w:p w14:paraId="66DE653D"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rPr>
        <w:t xml:space="preserve">SBAB7. </w:t>
      </w:r>
      <w:proofErr w:type="spellStart"/>
      <w:r w:rsidRPr="00E16966">
        <w:rPr>
          <w:rFonts w:asciiTheme="minorHAnsi" w:hAnsiTheme="minorHAnsi"/>
        </w:rPr>
        <w:t>Mekansal</w:t>
      </w:r>
      <w:proofErr w:type="spellEnd"/>
      <w:r w:rsidRPr="00E16966">
        <w:rPr>
          <w:rFonts w:asciiTheme="minorHAnsi" w:hAnsiTheme="minorHAnsi"/>
        </w:rPr>
        <w:t xml:space="preserve"> Düşünme</w:t>
      </w:r>
    </w:p>
    <w:p w14:paraId="7CDED0B7"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Hareket ve Sağlık Alanı</w:t>
      </w:r>
    </w:p>
    <w:p w14:paraId="0AF9EA7B"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rPr>
        <w:t>HSAB1. Aktif Yaşam İçin Psikomotor Beceriler</w:t>
      </w:r>
    </w:p>
    <w:p w14:paraId="30A516AC"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rPr>
        <w:t>HSAB2. Aktif ve Zinde Yaşam İçin Sağlık Becerileri</w:t>
      </w:r>
    </w:p>
    <w:p w14:paraId="4863A1D8"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Sanat Alanı</w:t>
      </w:r>
    </w:p>
    <w:p w14:paraId="3144C1BF"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rPr>
        <w:t>SNAB1. Sanat Anlama</w:t>
      </w:r>
    </w:p>
    <w:p w14:paraId="35C993E7"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rPr>
        <w:t>SNAB2. Sanat İnceleme</w:t>
      </w:r>
    </w:p>
    <w:p w14:paraId="113BE4C1"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rPr>
        <w:t>SNAB4. Sanatsal Uygulama Yapma</w:t>
      </w:r>
    </w:p>
    <w:p w14:paraId="41C37FCD"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Müzik Alanı</w:t>
      </w:r>
    </w:p>
    <w:p w14:paraId="040AC474"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rPr>
        <w:t>MSB2. Müziksel Söyleme</w:t>
      </w:r>
    </w:p>
    <w:p w14:paraId="2C1F359D" w14:textId="77777777" w:rsidR="007B5A96" w:rsidRPr="00E16966" w:rsidRDefault="007B5A96" w:rsidP="007B5A96">
      <w:pPr>
        <w:spacing w:line="252" w:lineRule="auto"/>
        <w:rPr>
          <w:rFonts w:asciiTheme="minorHAnsi" w:hAnsiTheme="minorHAnsi"/>
          <w:b/>
        </w:rPr>
      </w:pPr>
      <w:r w:rsidRPr="00E16966">
        <w:rPr>
          <w:rFonts w:asciiTheme="minorHAnsi" w:hAnsiTheme="minorHAnsi"/>
          <w:b/>
        </w:rPr>
        <w:t xml:space="preserve">KAVRAMSAL BECERİLER </w:t>
      </w:r>
    </w:p>
    <w:p w14:paraId="4458869A" w14:textId="77777777" w:rsidR="007B5A96" w:rsidRPr="00E16966" w:rsidRDefault="007B5A96" w:rsidP="007B5A96">
      <w:pPr>
        <w:spacing w:line="252" w:lineRule="auto"/>
        <w:rPr>
          <w:rFonts w:asciiTheme="minorHAnsi" w:hAnsiTheme="minorHAnsi"/>
        </w:rPr>
      </w:pPr>
      <w:r w:rsidRPr="00E16966">
        <w:rPr>
          <w:rFonts w:asciiTheme="minorHAnsi" w:hAnsiTheme="minorHAnsi"/>
          <w:b/>
        </w:rPr>
        <w:t xml:space="preserve">KB1. </w:t>
      </w:r>
      <w:r w:rsidRPr="00E16966">
        <w:rPr>
          <w:rFonts w:asciiTheme="minorHAnsi" w:hAnsiTheme="minorHAnsi"/>
        </w:rPr>
        <w:t>Saymak-Bulmak-Seçmek- İşaret etmek</w:t>
      </w:r>
    </w:p>
    <w:p w14:paraId="13308F20" w14:textId="77777777" w:rsidR="007B5A96" w:rsidRPr="00E16966" w:rsidRDefault="007B5A96" w:rsidP="007B5A96">
      <w:pPr>
        <w:spacing w:line="252" w:lineRule="auto"/>
        <w:rPr>
          <w:rFonts w:asciiTheme="minorHAnsi" w:hAnsiTheme="minorHAnsi"/>
          <w:b/>
        </w:rPr>
      </w:pPr>
      <w:r w:rsidRPr="00E16966">
        <w:rPr>
          <w:rFonts w:asciiTheme="minorHAnsi" w:hAnsiTheme="minorHAnsi"/>
          <w:b/>
        </w:rPr>
        <w:t>KB2.1. Çelişki Giderme Becerisi</w:t>
      </w:r>
    </w:p>
    <w:p w14:paraId="48EF758C" w14:textId="77777777" w:rsidR="007B5A96" w:rsidRPr="00E16966" w:rsidRDefault="007B5A96" w:rsidP="007B5A96">
      <w:pPr>
        <w:spacing w:line="252" w:lineRule="auto"/>
        <w:rPr>
          <w:rFonts w:asciiTheme="minorHAnsi" w:hAnsiTheme="minorHAnsi"/>
        </w:rPr>
      </w:pPr>
      <w:r w:rsidRPr="00E16966">
        <w:rPr>
          <w:rFonts w:asciiTheme="minorHAnsi" w:hAnsiTheme="minorHAnsi"/>
        </w:rPr>
        <w:lastRenderedPageBreak/>
        <w:t xml:space="preserve">KB2.1.SB1. Çelişkinin/tutarsızlığın nerede olduğunu belirlemek </w:t>
      </w:r>
    </w:p>
    <w:p w14:paraId="257D5B2C" w14:textId="77777777" w:rsidR="007B5A96" w:rsidRPr="00E16966" w:rsidRDefault="007B5A96" w:rsidP="007B5A96">
      <w:pPr>
        <w:spacing w:line="252" w:lineRule="auto"/>
        <w:rPr>
          <w:rFonts w:asciiTheme="minorHAnsi" w:hAnsiTheme="minorHAnsi"/>
        </w:rPr>
      </w:pPr>
      <w:r w:rsidRPr="00E16966">
        <w:rPr>
          <w:rFonts w:asciiTheme="minorHAnsi" w:hAnsiTheme="minorHAnsi"/>
        </w:rPr>
        <w:t xml:space="preserve">KB2.1.SB2. İlgili hedefe ulaşmak için olası yolları araştırmak </w:t>
      </w:r>
    </w:p>
    <w:p w14:paraId="551F5C42" w14:textId="77777777" w:rsidR="007B5A96" w:rsidRPr="00E16966" w:rsidRDefault="007B5A96" w:rsidP="007B5A96">
      <w:pPr>
        <w:spacing w:line="252" w:lineRule="auto"/>
        <w:rPr>
          <w:rFonts w:asciiTheme="minorHAnsi" w:hAnsiTheme="minorHAnsi"/>
        </w:rPr>
      </w:pPr>
    </w:p>
    <w:p w14:paraId="2F232F70" w14:textId="77777777" w:rsidR="007B5A96" w:rsidRPr="00E16966" w:rsidRDefault="007B5A96" w:rsidP="007B5A96">
      <w:pPr>
        <w:spacing w:line="252" w:lineRule="auto"/>
        <w:rPr>
          <w:rFonts w:asciiTheme="minorHAnsi" w:hAnsiTheme="minorHAnsi"/>
          <w:b/>
        </w:rPr>
      </w:pPr>
      <w:r w:rsidRPr="00E16966">
        <w:rPr>
          <w:rFonts w:asciiTheme="minorHAnsi" w:hAnsiTheme="minorHAnsi"/>
          <w:b/>
        </w:rPr>
        <w:t>KB2.5. Sınıflandırma Becerisi</w:t>
      </w:r>
    </w:p>
    <w:p w14:paraId="73DF9EE5" w14:textId="77777777" w:rsidR="007B5A96" w:rsidRPr="00E16966" w:rsidRDefault="007B5A96" w:rsidP="007B5A96">
      <w:pPr>
        <w:spacing w:line="252" w:lineRule="auto"/>
        <w:rPr>
          <w:rFonts w:asciiTheme="minorHAnsi" w:hAnsiTheme="minorHAnsi"/>
        </w:rPr>
      </w:pPr>
      <w:r w:rsidRPr="00E16966">
        <w:rPr>
          <w:rFonts w:asciiTheme="minorHAnsi" w:hAnsiTheme="minorHAnsi"/>
        </w:rPr>
        <w:t>KB2.5.SB1. Nesne, olgu ve olaylara ilişkin değişkenleri/ölçütleri belirlemek</w:t>
      </w:r>
    </w:p>
    <w:p w14:paraId="64DFB4C5" w14:textId="77777777" w:rsidR="007B5A96" w:rsidRPr="00E16966" w:rsidRDefault="007B5A96" w:rsidP="007B5A96">
      <w:pPr>
        <w:spacing w:line="252" w:lineRule="auto"/>
        <w:rPr>
          <w:rFonts w:asciiTheme="minorHAnsi" w:hAnsiTheme="minorHAnsi"/>
        </w:rPr>
      </w:pPr>
      <w:r w:rsidRPr="00E16966">
        <w:rPr>
          <w:rFonts w:asciiTheme="minorHAnsi" w:hAnsiTheme="minorHAnsi"/>
        </w:rPr>
        <w:t>KB2.5.SB2. Nesne, olgu ve olayları ayrıştırmak veya bölmek</w:t>
      </w:r>
    </w:p>
    <w:p w14:paraId="7526D3E3" w14:textId="77777777" w:rsidR="007B5A96" w:rsidRPr="00E16966" w:rsidRDefault="007B5A96" w:rsidP="007B5A96">
      <w:pPr>
        <w:spacing w:line="252" w:lineRule="auto"/>
        <w:rPr>
          <w:rFonts w:asciiTheme="minorHAnsi" w:hAnsiTheme="minorHAnsi"/>
          <w:b/>
        </w:rPr>
      </w:pPr>
      <w:r w:rsidRPr="00E16966">
        <w:rPr>
          <w:rFonts w:asciiTheme="minorHAnsi" w:hAnsiTheme="minorHAnsi"/>
          <w:b/>
        </w:rPr>
        <w:t>KB2.7. Karşılaştırma Becerisi</w:t>
      </w:r>
    </w:p>
    <w:p w14:paraId="6D9BA200" w14:textId="77777777" w:rsidR="007B5A96" w:rsidRPr="00E16966" w:rsidRDefault="007B5A96" w:rsidP="007B5A96">
      <w:pPr>
        <w:spacing w:line="252" w:lineRule="auto"/>
        <w:rPr>
          <w:rFonts w:asciiTheme="minorHAnsi" w:hAnsiTheme="minorHAnsi"/>
        </w:rPr>
      </w:pPr>
      <w:r w:rsidRPr="00E16966">
        <w:rPr>
          <w:rFonts w:asciiTheme="minorHAnsi" w:hAnsiTheme="minorHAnsi"/>
        </w:rPr>
        <w:t>KB2.7.SB1. Birden fazla kavram veya duruma ilişkin özellikleri belirlemek</w:t>
      </w:r>
    </w:p>
    <w:p w14:paraId="06A2C1A1" w14:textId="77777777" w:rsidR="007B5A96" w:rsidRPr="00E16966" w:rsidRDefault="007B5A96" w:rsidP="007B5A96">
      <w:pPr>
        <w:spacing w:line="252" w:lineRule="auto"/>
        <w:rPr>
          <w:rFonts w:asciiTheme="minorHAnsi" w:hAnsiTheme="minorHAnsi"/>
        </w:rPr>
      </w:pPr>
      <w:r w:rsidRPr="00E16966">
        <w:rPr>
          <w:rFonts w:asciiTheme="minorHAnsi" w:hAnsiTheme="minorHAnsi"/>
        </w:rPr>
        <w:t>KB2.7.SB2. Belirlenen özelliklere ilişkin benzerlikleri listelemek</w:t>
      </w:r>
    </w:p>
    <w:p w14:paraId="2CEAF90F" w14:textId="77777777" w:rsidR="007B5A96" w:rsidRPr="00E16966" w:rsidRDefault="007B5A96" w:rsidP="007B5A96">
      <w:pPr>
        <w:spacing w:line="252" w:lineRule="auto"/>
        <w:rPr>
          <w:rFonts w:asciiTheme="minorHAnsi" w:hAnsiTheme="minorHAnsi"/>
        </w:rPr>
      </w:pPr>
      <w:r w:rsidRPr="00E16966">
        <w:rPr>
          <w:rFonts w:asciiTheme="minorHAnsi" w:hAnsiTheme="minorHAnsi"/>
        </w:rPr>
        <w:t>KB2.7.SB3. Belirlenen özelliklere ilişkin farklılıkları listelemek</w:t>
      </w:r>
    </w:p>
    <w:p w14:paraId="4D61776F" w14:textId="77777777" w:rsidR="007B5A96" w:rsidRPr="00E16966" w:rsidRDefault="007B5A96" w:rsidP="007B5A96">
      <w:pPr>
        <w:spacing w:line="252" w:lineRule="auto"/>
        <w:rPr>
          <w:rFonts w:asciiTheme="minorHAnsi" w:hAnsiTheme="minorHAnsi"/>
          <w:b/>
        </w:rPr>
      </w:pPr>
      <w:r w:rsidRPr="00E16966">
        <w:rPr>
          <w:rFonts w:asciiTheme="minorHAnsi" w:hAnsiTheme="minorHAnsi"/>
          <w:b/>
        </w:rPr>
        <w:t>KB2.15. Yansıtma Becerisi</w:t>
      </w:r>
    </w:p>
    <w:p w14:paraId="2F2FC600" w14:textId="77777777" w:rsidR="007B5A96" w:rsidRPr="00E16966" w:rsidRDefault="007B5A96" w:rsidP="007B5A96">
      <w:pPr>
        <w:spacing w:line="252" w:lineRule="auto"/>
        <w:rPr>
          <w:rFonts w:asciiTheme="minorHAnsi" w:hAnsiTheme="minorHAnsi"/>
        </w:rPr>
      </w:pPr>
      <w:r w:rsidRPr="00E16966">
        <w:rPr>
          <w:rFonts w:asciiTheme="minorHAnsi" w:hAnsiTheme="minorHAnsi"/>
        </w:rPr>
        <w:t>KB2.15.SB1. Deneyimi gözden geçirmek</w:t>
      </w:r>
    </w:p>
    <w:p w14:paraId="56CBBE52" w14:textId="77777777" w:rsidR="007B5A96" w:rsidRPr="00E16966" w:rsidRDefault="007B5A96" w:rsidP="007B5A96">
      <w:pPr>
        <w:spacing w:line="252" w:lineRule="auto"/>
        <w:rPr>
          <w:rFonts w:asciiTheme="minorHAnsi" w:hAnsiTheme="minorHAnsi"/>
        </w:rPr>
      </w:pPr>
      <w:r w:rsidRPr="00E16966">
        <w:rPr>
          <w:rFonts w:asciiTheme="minorHAnsi" w:hAnsiTheme="minorHAnsi"/>
        </w:rPr>
        <w:t>KB2.15.SB2. Deneyime dayalı çıkarım yapmak</w:t>
      </w:r>
    </w:p>
    <w:p w14:paraId="61514533" w14:textId="77777777" w:rsidR="007B5A96" w:rsidRPr="00E16966" w:rsidRDefault="007B5A96" w:rsidP="007B5A96">
      <w:pPr>
        <w:spacing w:line="252" w:lineRule="auto"/>
        <w:rPr>
          <w:rFonts w:asciiTheme="minorHAnsi" w:hAnsiTheme="minorHAnsi"/>
          <w:b/>
        </w:rPr>
      </w:pPr>
      <w:r w:rsidRPr="00E16966">
        <w:rPr>
          <w:rFonts w:asciiTheme="minorHAnsi" w:hAnsiTheme="minorHAnsi"/>
          <w:b/>
        </w:rPr>
        <w:t>KB2.16. Muhakeme (Akıl Yürütme) Becerisi</w:t>
      </w:r>
    </w:p>
    <w:p w14:paraId="05D8A792" w14:textId="77777777" w:rsidR="007B5A96" w:rsidRPr="00E16966" w:rsidRDefault="007B5A96" w:rsidP="007B5A96">
      <w:pPr>
        <w:spacing w:line="252" w:lineRule="auto"/>
        <w:rPr>
          <w:rFonts w:asciiTheme="minorHAnsi" w:hAnsiTheme="minorHAnsi"/>
        </w:rPr>
      </w:pPr>
      <w:r w:rsidRPr="00E16966">
        <w:rPr>
          <w:rFonts w:asciiTheme="minorHAnsi" w:hAnsiTheme="minorHAnsi"/>
        </w:rPr>
        <w:t>KB2.16.2. Tümdengelime Dayalı Akıl Yürütme Becerisi</w:t>
      </w:r>
    </w:p>
    <w:p w14:paraId="63A1510C" w14:textId="77777777" w:rsidR="007B5A96" w:rsidRPr="00E16966" w:rsidRDefault="007B5A96" w:rsidP="007B5A96">
      <w:pPr>
        <w:spacing w:line="252" w:lineRule="auto"/>
        <w:rPr>
          <w:rFonts w:asciiTheme="minorHAnsi" w:hAnsiTheme="minorHAnsi"/>
        </w:rPr>
      </w:pPr>
      <w:r w:rsidRPr="00E16966">
        <w:rPr>
          <w:rFonts w:asciiTheme="minorHAnsi" w:hAnsiTheme="minorHAnsi"/>
        </w:rPr>
        <w:t>KB2.16.2.SB1. Olay/konu/durumu belirlemek</w:t>
      </w:r>
    </w:p>
    <w:p w14:paraId="3EAF1E5D" w14:textId="77777777" w:rsidR="007B5A96" w:rsidRPr="00E16966" w:rsidRDefault="007B5A96" w:rsidP="007B5A96">
      <w:pPr>
        <w:spacing w:line="252" w:lineRule="auto"/>
        <w:rPr>
          <w:rFonts w:asciiTheme="minorHAnsi" w:hAnsiTheme="minorHAnsi"/>
          <w:b/>
        </w:rPr>
      </w:pPr>
      <w:r w:rsidRPr="00E16966">
        <w:rPr>
          <w:rFonts w:asciiTheme="minorHAnsi" w:hAnsiTheme="minorHAnsi"/>
          <w:b/>
        </w:rPr>
        <w:t>KB3.2. Problem Çözme Becerisi</w:t>
      </w:r>
    </w:p>
    <w:p w14:paraId="5F2CA9EE" w14:textId="77777777" w:rsidR="007B5A96" w:rsidRPr="00E16966" w:rsidRDefault="007B5A96" w:rsidP="007B5A96">
      <w:pPr>
        <w:spacing w:line="252" w:lineRule="auto"/>
        <w:rPr>
          <w:rFonts w:asciiTheme="minorHAnsi" w:hAnsiTheme="minorHAnsi"/>
        </w:rPr>
      </w:pPr>
      <w:r w:rsidRPr="00E16966">
        <w:rPr>
          <w:rFonts w:asciiTheme="minorHAnsi" w:hAnsiTheme="minorHAnsi"/>
        </w:rPr>
        <w:t>KB3.2.SB1. Problemi tanımlamak</w:t>
      </w:r>
    </w:p>
    <w:p w14:paraId="4F7FE8A0" w14:textId="77777777" w:rsidR="007B5A96" w:rsidRPr="00E16966" w:rsidRDefault="007B5A96" w:rsidP="007B5A96">
      <w:pPr>
        <w:spacing w:line="252" w:lineRule="auto"/>
        <w:rPr>
          <w:rFonts w:asciiTheme="minorHAnsi" w:hAnsiTheme="minorHAnsi"/>
        </w:rPr>
      </w:pPr>
      <w:r w:rsidRPr="00E16966">
        <w:rPr>
          <w:rFonts w:asciiTheme="minorHAnsi" w:hAnsiTheme="minorHAnsi"/>
        </w:rPr>
        <w:t>KB3.2.SB2. Problemi özetlemek</w:t>
      </w:r>
    </w:p>
    <w:p w14:paraId="790C21CE" w14:textId="77777777" w:rsidR="007B5A96" w:rsidRPr="00E16966" w:rsidRDefault="007B5A96" w:rsidP="007B5A96">
      <w:pPr>
        <w:spacing w:line="252" w:lineRule="auto"/>
        <w:rPr>
          <w:rFonts w:asciiTheme="minorHAnsi" w:hAnsiTheme="minorHAnsi"/>
          <w:b/>
        </w:rPr>
      </w:pPr>
      <w:r w:rsidRPr="00E16966">
        <w:rPr>
          <w:rFonts w:asciiTheme="minorHAnsi" w:hAnsiTheme="minorHAnsi"/>
          <w:b/>
        </w:rPr>
        <w:t xml:space="preserve">EĞİLİMLER </w:t>
      </w:r>
    </w:p>
    <w:p w14:paraId="6179DA50" w14:textId="77777777" w:rsidR="007B5A96" w:rsidRPr="00E16966" w:rsidRDefault="007B5A96" w:rsidP="007B5A96">
      <w:pPr>
        <w:spacing w:line="276" w:lineRule="auto"/>
        <w:jc w:val="both"/>
        <w:rPr>
          <w:rFonts w:asciiTheme="minorHAnsi" w:hAnsiTheme="minorHAnsi"/>
          <w:b/>
        </w:rPr>
      </w:pPr>
      <w:r w:rsidRPr="00E16966">
        <w:rPr>
          <w:rFonts w:asciiTheme="minorHAnsi" w:hAnsiTheme="minorHAnsi"/>
          <w:b/>
        </w:rPr>
        <w:t>E1. Benlik Eğilimleri</w:t>
      </w:r>
    </w:p>
    <w:p w14:paraId="1AB92048"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 xml:space="preserve">E1.3. Azim ve Kararlılık </w:t>
      </w:r>
    </w:p>
    <w:p w14:paraId="4B182F3D"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E1.4. Kendine İnanma (Öz Yeterlilik)</w:t>
      </w:r>
    </w:p>
    <w:p w14:paraId="79D92321" w14:textId="77777777" w:rsidR="007B5A96" w:rsidRPr="00E16966" w:rsidRDefault="007B5A96" w:rsidP="007B5A96">
      <w:pPr>
        <w:spacing w:line="254" w:lineRule="auto"/>
        <w:jc w:val="both"/>
        <w:rPr>
          <w:rFonts w:asciiTheme="minorHAnsi" w:hAnsiTheme="minorHAnsi"/>
          <w:b/>
        </w:rPr>
      </w:pPr>
      <w:r w:rsidRPr="00E16966">
        <w:rPr>
          <w:rFonts w:asciiTheme="minorHAnsi" w:hAnsiTheme="minorHAnsi"/>
          <w:b/>
        </w:rPr>
        <w:t>E2. Sosyal Eğilimler</w:t>
      </w:r>
    </w:p>
    <w:p w14:paraId="1A259F61" w14:textId="77777777" w:rsidR="007B5A96" w:rsidRPr="00E16966" w:rsidRDefault="007B5A96" w:rsidP="007B5A96">
      <w:pPr>
        <w:spacing w:line="254" w:lineRule="auto"/>
        <w:jc w:val="both"/>
        <w:rPr>
          <w:rFonts w:asciiTheme="minorHAnsi" w:hAnsiTheme="minorHAnsi"/>
        </w:rPr>
      </w:pPr>
      <w:r w:rsidRPr="00E16966">
        <w:rPr>
          <w:rFonts w:asciiTheme="minorHAnsi" w:hAnsiTheme="minorHAnsi"/>
        </w:rPr>
        <w:t>E2.2. Sorumluluk</w:t>
      </w:r>
    </w:p>
    <w:p w14:paraId="305FFF6A" w14:textId="77777777" w:rsidR="007B5A96" w:rsidRPr="00E16966" w:rsidRDefault="007B5A96" w:rsidP="007B5A96">
      <w:pPr>
        <w:spacing w:line="276" w:lineRule="auto"/>
        <w:jc w:val="both"/>
        <w:rPr>
          <w:rFonts w:asciiTheme="minorHAnsi" w:hAnsiTheme="minorHAnsi"/>
          <w:b/>
        </w:rPr>
      </w:pPr>
      <w:r w:rsidRPr="00E16966">
        <w:rPr>
          <w:rFonts w:asciiTheme="minorHAnsi" w:hAnsiTheme="minorHAnsi"/>
        </w:rPr>
        <w:t>E2.5. Oyun severlik</w:t>
      </w:r>
      <w:r w:rsidRPr="00E16966">
        <w:rPr>
          <w:rFonts w:asciiTheme="minorHAnsi" w:hAnsiTheme="minorHAnsi"/>
          <w:b/>
        </w:rPr>
        <w:tab/>
      </w:r>
    </w:p>
    <w:p w14:paraId="6DD661AB" w14:textId="77777777" w:rsidR="007B5A96" w:rsidRPr="00E16966" w:rsidRDefault="007B5A96" w:rsidP="007B5A96">
      <w:pPr>
        <w:spacing w:line="254" w:lineRule="auto"/>
        <w:jc w:val="both"/>
        <w:rPr>
          <w:rFonts w:asciiTheme="minorHAnsi" w:hAnsiTheme="minorHAnsi"/>
          <w:b/>
        </w:rPr>
      </w:pPr>
      <w:r w:rsidRPr="00E16966">
        <w:rPr>
          <w:rFonts w:asciiTheme="minorHAnsi" w:hAnsiTheme="minorHAnsi"/>
          <w:b/>
        </w:rPr>
        <w:t>E3. Entelektüel Eğilimler</w:t>
      </w:r>
    </w:p>
    <w:p w14:paraId="546DC6FE"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 xml:space="preserve">E3.5. Merak Ettiği Soruları Sorma </w:t>
      </w:r>
    </w:p>
    <w:p w14:paraId="1277F171" w14:textId="77777777" w:rsidR="007B5A96" w:rsidRPr="00E16966" w:rsidRDefault="007B5A96" w:rsidP="007B5A96">
      <w:pPr>
        <w:spacing w:line="276" w:lineRule="auto"/>
        <w:rPr>
          <w:rFonts w:asciiTheme="minorHAnsi" w:hAnsiTheme="minorHAnsi"/>
          <w:b/>
        </w:rPr>
      </w:pPr>
      <w:r w:rsidRPr="00E16966">
        <w:rPr>
          <w:rFonts w:asciiTheme="minorHAnsi" w:hAnsiTheme="minorHAnsi"/>
          <w:b/>
        </w:rPr>
        <w:t>PROGRAMLAR ARASI BİLEŞENLER:</w:t>
      </w:r>
    </w:p>
    <w:p w14:paraId="1E76367F" w14:textId="77777777" w:rsidR="007B5A96" w:rsidRPr="00E16966" w:rsidRDefault="007B5A96" w:rsidP="007B5A96">
      <w:pPr>
        <w:spacing w:line="276" w:lineRule="auto"/>
        <w:rPr>
          <w:rFonts w:asciiTheme="minorHAnsi" w:hAnsiTheme="minorHAnsi"/>
          <w:b/>
        </w:rPr>
      </w:pPr>
      <w:r w:rsidRPr="00E16966">
        <w:rPr>
          <w:rFonts w:asciiTheme="minorHAnsi" w:hAnsiTheme="minorHAnsi"/>
          <w:b/>
        </w:rPr>
        <w:t xml:space="preserve">Sosyal-Duygusal Öğrenme Becerileri: </w:t>
      </w:r>
    </w:p>
    <w:p w14:paraId="381573B0" w14:textId="77777777" w:rsidR="007B5A96" w:rsidRPr="00E16966" w:rsidRDefault="007B5A96" w:rsidP="007B5A96">
      <w:pPr>
        <w:spacing w:line="252" w:lineRule="auto"/>
        <w:rPr>
          <w:rFonts w:asciiTheme="minorHAnsi" w:hAnsiTheme="minorHAnsi"/>
          <w:b/>
        </w:rPr>
      </w:pPr>
      <w:r w:rsidRPr="00E16966">
        <w:rPr>
          <w:rFonts w:asciiTheme="minorHAnsi" w:hAnsiTheme="minorHAnsi"/>
          <w:b/>
        </w:rPr>
        <w:t>SDB1.2. Kendini Düzenleme (Öz Düzenleme Becerisi)</w:t>
      </w:r>
    </w:p>
    <w:p w14:paraId="2A0400B4" w14:textId="77777777" w:rsidR="007B5A96" w:rsidRPr="00E16966" w:rsidRDefault="007B5A96" w:rsidP="007B5A96">
      <w:pPr>
        <w:spacing w:line="254" w:lineRule="auto"/>
        <w:rPr>
          <w:rFonts w:asciiTheme="minorHAnsi" w:hAnsiTheme="minorHAnsi"/>
          <w:b/>
        </w:rPr>
      </w:pPr>
      <w:r w:rsidRPr="00E16966">
        <w:rPr>
          <w:rFonts w:asciiTheme="minorHAnsi" w:hAnsiTheme="minorHAnsi"/>
        </w:rPr>
        <w:lastRenderedPageBreak/>
        <w:t>SDB1.2.SB1.İhtiyaçlarını karşılamaya yönelik hedef belirlemek</w:t>
      </w:r>
    </w:p>
    <w:p w14:paraId="769BC417" w14:textId="77777777" w:rsidR="007B5A96" w:rsidRPr="00E16966" w:rsidRDefault="007B5A96" w:rsidP="007B5A96">
      <w:pPr>
        <w:spacing w:line="254" w:lineRule="auto"/>
        <w:rPr>
          <w:rFonts w:asciiTheme="minorHAnsi" w:hAnsiTheme="minorHAnsi"/>
        </w:rPr>
      </w:pPr>
      <w:r w:rsidRPr="00E16966">
        <w:rPr>
          <w:rFonts w:asciiTheme="minorHAnsi" w:hAnsiTheme="minorHAnsi"/>
        </w:rPr>
        <w:t xml:space="preserve">SDB1.2.SB1.G1. İhtiyaçlarının olduğunu fark eder. </w:t>
      </w:r>
    </w:p>
    <w:p w14:paraId="50BEAA3B" w14:textId="77777777" w:rsidR="007B5A96" w:rsidRPr="00E16966" w:rsidRDefault="007B5A96" w:rsidP="007B5A96">
      <w:pPr>
        <w:spacing w:line="254" w:lineRule="auto"/>
        <w:rPr>
          <w:rFonts w:asciiTheme="minorHAnsi" w:hAnsiTheme="minorHAnsi"/>
        </w:rPr>
      </w:pPr>
      <w:r w:rsidRPr="00E16966">
        <w:rPr>
          <w:rFonts w:asciiTheme="minorHAnsi" w:hAnsiTheme="minorHAnsi"/>
        </w:rPr>
        <w:t xml:space="preserve">SDB1.2.SB1.G2. İhtiyaçlarını tanımlar. </w:t>
      </w:r>
    </w:p>
    <w:p w14:paraId="3D956749" w14:textId="77777777" w:rsidR="007B5A96" w:rsidRPr="00E16966" w:rsidRDefault="007B5A96" w:rsidP="007B5A96">
      <w:pPr>
        <w:spacing w:line="254" w:lineRule="auto"/>
        <w:rPr>
          <w:rFonts w:asciiTheme="minorHAnsi" w:hAnsiTheme="minorHAnsi"/>
          <w:b/>
        </w:rPr>
      </w:pPr>
      <w:r w:rsidRPr="00E16966">
        <w:rPr>
          <w:rFonts w:asciiTheme="minorHAnsi" w:hAnsiTheme="minorHAnsi"/>
          <w:b/>
        </w:rPr>
        <w:t>SDB1.3. Kendine Uyarlama (Öz Yansıtma Becerisi)</w:t>
      </w:r>
    </w:p>
    <w:p w14:paraId="27A82ACC" w14:textId="77777777" w:rsidR="007B5A96" w:rsidRPr="00E16966" w:rsidRDefault="007B5A96" w:rsidP="007B5A96">
      <w:pPr>
        <w:spacing w:line="254" w:lineRule="auto"/>
        <w:rPr>
          <w:rFonts w:asciiTheme="minorHAnsi" w:hAnsiTheme="minorHAnsi"/>
        </w:rPr>
      </w:pPr>
      <w:r w:rsidRPr="00E16966">
        <w:rPr>
          <w:rFonts w:asciiTheme="minorHAnsi" w:hAnsiTheme="minorHAnsi"/>
        </w:rPr>
        <w:t>SDB1.3.SB2. Duygu/düşünce/ davranışlarını dönüştürmek</w:t>
      </w:r>
    </w:p>
    <w:p w14:paraId="797E8E53" w14:textId="77777777" w:rsidR="007B5A96" w:rsidRPr="00E16966" w:rsidRDefault="007B5A96" w:rsidP="007B5A96">
      <w:pPr>
        <w:spacing w:line="254" w:lineRule="auto"/>
        <w:rPr>
          <w:rFonts w:asciiTheme="minorHAnsi" w:hAnsiTheme="minorHAnsi"/>
        </w:rPr>
      </w:pPr>
      <w:r w:rsidRPr="00E16966">
        <w:rPr>
          <w:rFonts w:asciiTheme="minorHAnsi" w:hAnsiTheme="minorHAnsi"/>
        </w:rPr>
        <w:t xml:space="preserve">SDB1.3.SB2.G1. İsteği engellendiğinde nedenini/sebebini nazik bir şekilde sorar. </w:t>
      </w:r>
    </w:p>
    <w:p w14:paraId="07270B87" w14:textId="77777777" w:rsidR="007B5A96" w:rsidRPr="00E16966" w:rsidRDefault="007B5A96" w:rsidP="007B5A96">
      <w:pPr>
        <w:spacing w:line="254" w:lineRule="auto"/>
        <w:rPr>
          <w:rFonts w:asciiTheme="minorHAnsi" w:hAnsiTheme="minorHAnsi"/>
        </w:rPr>
      </w:pPr>
      <w:r w:rsidRPr="00E16966">
        <w:rPr>
          <w:rFonts w:asciiTheme="minorHAnsi" w:hAnsiTheme="minorHAnsi"/>
        </w:rPr>
        <w:t xml:space="preserve">SDB1.3.SB2.G2.Verilen cevabı dinler. </w:t>
      </w:r>
    </w:p>
    <w:p w14:paraId="7FF1F9CE" w14:textId="77777777" w:rsidR="007B5A96" w:rsidRPr="00E16966" w:rsidRDefault="007B5A96" w:rsidP="007B5A96">
      <w:pPr>
        <w:spacing w:line="254" w:lineRule="auto"/>
        <w:rPr>
          <w:rFonts w:asciiTheme="minorHAnsi" w:hAnsiTheme="minorHAnsi"/>
          <w:b/>
        </w:rPr>
      </w:pPr>
      <w:r w:rsidRPr="00E16966">
        <w:rPr>
          <w:rFonts w:asciiTheme="minorHAnsi" w:hAnsiTheme="minorHAnsi"/>
          <w:b/>
        </w:rPr>
        <w:t>SDB2.3. Sosyal Farkındalık Becerisi</w:t>
      </w:r>
      <w:r w:rsidRPr="00E16966">
        <w:rPr>
          <w:rFonts w:asciiTheme="minorHAnsi" w:hAnsiTheme="minorHAnsi"/>
          <w:b/>
        </w:rPr>
        <w:tab/>
      </w:r>
    </w:p>
    <w:p w14:paraId="010943C8" w14:textId="77777777" w:rsidR="007B5A96" w:rsidRPr="00E16966" w:rsidRDefault="007B5A96" w:rsidP="007B5A96">
      <w:pPr>
        <w:spacing w:line="254" w:lineRule="auto"/>
        <w:rPr>
          <w:rFonts w:asciiTheme="minorHAnsi" w:hAnsiTheme="minorHAnsi"/>
        </w:rPr>
      </w:pPr>
      <w:r w:rsidRPr="00E16966">
        <w:rPr>
          <w:rFonts w:asciiTheme="minorHAnsi" w:hAnsiTheme="minorHAnsi"/>
        </w:rPr>
        <w:t>SDB2.3.SB1. Sosyal ipuçlarını dikkate almak</w:t>
      </w:r>
    </w:p>
    <w:p w14:paraId="5B7A1184" w14:textId="77777777" w:rsidR="007B5A96" w:rsidRPr="00E16966" w:rsidRDefault="007B5A96" w:rsidP="007B5A96">
      <w:pPr>
        <w:spacing w:line="254" w:lineRule="auto"/>
        <w:rPr>
          <w:rFonts w:asciiTheme="minorHAnsi" w:hAnsiTheme="minorHAnsi"/>
        </w:rPr>
      </w:pPr>
      <w:r w:rsidRPr="00E16966">
        <w:rPr>
          <w:rFonts w:asciiTheme="minorHAnsi" w:hAnsiTheme="minorHAnsi"/>
        </w:rPr>
        <w:t xml:space="preserve">SDB2.3.SB1.G1. Sözel ve sözel olmayan sosyal ipuçlarının etkisini fark eder. </w:t>
      </w:r>
    </w:p>
    <w:p w14:paraId="74FEE831" w14:textId="77777777" w:rsidR="007B5A96" w:rsidRPr="00E16966" w:rsidRDefault="007B5A96" w:rsidP="007B5A96">
      <w:pPr>
        <w:spacing w:line="254" w:lineRule="auto"/>
        <w:rPr>
          <w:rFonts w:asciiTheme="minorHAnsi" w:hAnsiTheme="minorHAnsi"/>
        </w:rPr>
      </w:pPr>
      <w:r w:rsidRPr="00E16966">
        <w:rPr>
          <w:rFonts w:asciiTheme="minorHAnsi" w:hAnsiTheme="minorHAnsi"/>
        </w:rPr>
        <w:t>SDB2.3.SB1.G2. Sözel ve sözel olmayan sosyal ipuçlarını tanır.</w:t>
      </w:r>
    </w:p>
    <w:p w14:paraId="721E930A" w14:textId="77777777" w:rsidR="007B5A96" w:rsidRPr="00E16966" w:rsidRDefault="007B5A96" w:rsidP="007B5A96">
      <w:pPr>
        <w:spacing w:line="254" w:lineRule="auto"/>
        <w:rPr>
          <w:rFonts w:asciiTheme="minorHAnsi" w:hAnsiTheme="minorHAnsi"/>
          <w:b/>
        </w:rPr>
      </w:pPr>
      <w:r w:rsidRPr="00E16966">
        <w:rPr>
          <w:rFonts w:asciiTheme="minorHAnsi" w:hAnsiTheme="minorHAnsi"/>
          <w:b/>
        </w:rPr>
        <w:t>SDB3.2. Esneklik Becerisi</w:t>
      </w:r>
    </w:p>
    <w:p w14:paraId="19FBCE90" w14:textId="77777777" w:rsidR="007B5A96" w:rsidRPr="00E16966" w:rsidRDefault="007B5A96" w:rsidP="007B5A96">
      <w:pPr>
        <w:spacing w:line="254" w:lineRule="auto"/>
        <w:rPr>
          <w:rFonts w:asciiTheme="minorHAnsi" w:hAnsiTheme="minorHAnsi"/>
        </w:rPr>
      </w:pPr>
      <w:r w:rsidRPr="00E16966">
        <w:rPr>
          <w:rFonts w:asciiTheme="minorHAnsi" w:hAnsiTheme="minorHAnsi"/>
        </w:rPr>
        <w:t>SDB3.2.SB1. Zor durumlara farklı çözümler bulmak</w:t>
      </w:r>
    </w:p>
    <w:p w14:paraId="6C301B63" w14:textId="77777777" w:rsidR="007B5A96" w:rsidRPr="00E16966" w:rsidRDefault="007B5A96" w:rsidP="007B5A96">
      <w:pPr>
        <w:spacing w:line="254" w:lineRule="auto"/>
        <w:rPr>
          <w:rFonts w:asciiTheme="minorHAnsi" w:hAnsiTheme="minorHAnsi"/>
        </w:rPr>
      </w:pPr>
      <w:r w:rsidRPr="00E16966">
        <w:rPr>
          <w:rFonts w:asciiTheme="minorHAnsi" w:hAnsiTheme="minorHAnsi"/>
        </w:rPr>
        <w:t xml:space="preserve">SDB3.2.SB1.G1. Zor durumlarla karşılaşmanın doğal olduğunu fark eder. </w:t>
      </w:r>
    </w:p>
    <w:p w14:paraId="0C97A432" w14:textId="77777777" w:rsidR="007B5A96" w:rsidRPr="00E16966" w:rsidRDefault="007B5A96" w:rsidP="007B5A96">
      <w:pPr>
        <w:spacing w:line="254" w:lineRule="auto"/>
        <w:rPr>
          <w:rFonts w:asciiTheme="minorHAnsi" w:hAnsiTheme="minorHAnsi"/>
        </w:rPr>
      </w:pPr>
      <w:r w:rsidRPr="00E16966">
        <w:rPr>
          <w:rFonts w:asciiTheme="minorHAnsi" w:hAnsiTheme="minorHAnsi"/>
        </w:rPr>
        <w:t xml:space="preserve">SDB3.2.SB1.G2. Zor durumlarla baş edebilmek için farklı seçenekler olabileceğini fark eder. </w:t>
      </w:r>
    </w:p>
    <w:p w14:paraId="3082D620" w14:textId="77777777" w:rsidR="007B5A96" w:rsidRPr="00E16966" w:rsidRDefault="007B5A96" w:rsidP="007B5A96">
      <w:pPr>
        <w:spacing w:line="276" w:lineRule="auto"/>
        <w:jc w:val="both"/>
        <w:rPr>
          <w:rFonts w:asciiTheme="minorHAnsi" w:hAnsiTheme="minorHAnsi"/>
          <w:b/>
        </w:rPr>
      </w:pPr>
      <w:r w:rsidRPr="00E16966">
        <w:rPr>
          <w:rFonts w:asciiTheme="minorHAnsi" w:hAnsiTheme="minorHAnsi"/>
          <w:b/>
        </w:rPr>
        <w:t>SDB3.3. Sorumlu Karar Verme Becerisi</w:t>
      </w:r>
    </w:p>
    <w:p w14:paraId="265D59CD"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SDB3.3.SB1. Problemleri tanımlayıp çözmek</w:t>
      </w:r>
    </w:p>
    <w:p w14:paraId="664ACE95"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 xml:space="preserve">SDB3.3.SB1.G1. Karşılaştığı problemi tanımlar. </w:t>
      </w:r>
    </w:p>
    <w:p w14:paraId="5EE42469"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 xml:space="preserve">SDB3.3.SB1.G2. Problem ile ilgili sorular sorar. </w:t>
      </w:r>
    </w:p>
    <w:p w14:paraId="7155BAC4" w14:textId="77777777" w:rsidR="007B5A96" w:rsidRPr="00E16966" w:rsidRDefault="007B5A96" w:rsidP="007B5A96">
      <w:pPr>
        <w:spacing w:line="252" w:lineRule="auto"/>
        <w:rPr>
          <w:rFonts w:asciiTheme="minorHAnsi" w:hAnsiTheme="minorHAnsi"/>
          <w:b/>
        </w:rPr>
      </w:pPr>
      <w:r w:rsidRPr="00E16966">
        <w:rPr>
          <w:rFonts w:asciiTheme="minorHAnsi" w:hAnsiTheme="minorHAnsi"/>
          <w:b/>
        </w:rPr>
        <w:t>Değerler:</w:t>
      </w:r>
    </w:p>
    <w:p w14:paraId="00EADD41" w14:textId="77777777" w:rsidR="007B5A96" w:rsidRPr="00E16966" w:rsidRDefault="007B5A96" w:rsidP="007B5A96">
      <w:pPr>
        <w:spacing w:line="254" w:lineRule="auto"/>
        <w:rPr>
          <w:rFonts w:asciiTheme="minorHAnsi" w:hAnsiTheme="minorHAnsi"/>
          <w:b/>
        </w:rPr>
      </w:pPr>
      <w:r w:rsidRPr="00E16966">
        <w:rPr>
          <w:rFonts w:asciiTheme="minorHAnsi" w:hAnsiTheme="minorHAnsi"/>
          <w:b/>
        </w:rPr>
        <w:t>D3. Çalışkanlık</w:t>
      </w:r>
    </w:p>
    <w:p w14:paraId="4D36B764" w14:textId="77777777" w:rsidR="007B5A96" w:rsidRPr="00E16966" w:rsidRDefault="007B5A96" w:rsidP="007B5A96">
      <w:pPr>
        <w:spacing w:line="254" w:lineRule="auto"/>
        <w:rPr>
          <w:rFonts w:asciiTheme="minorHAnsi" w:hAnsiTheme="minorHAnsi"/>
        </w:rPr>
      </w:pPr>
      <w:r w:rsidRPr="00E16966">
        <w:rPr>
          <w:rFonts w:asciiTheme="minorHAnsi" w:hAnsiTheme="minorHAnsi"/>
        </w:rPr>
        <w:t>D3.4. Çalışmalarda aktif rol almak</w:t>
      </w:r>
    </w:p>
    <w:p w14:paraId="47265AAF" w14:textId="77777777" w:rsidR="007B5A96" w:rsidRPr="00E16966" w:rsidRDefault="007B5A96" w:rsidP="007B5A96">
      <w:pPr>
        <w:spacing w:line="254" w:lineRule="auto"/>
        <w:rPr>
          <w:rFonts w:asciiTheme="minorHAnsi" w:hAnsiTheme="minorHAnsi"/>
        </w:rPr>
      </w:pPr>
      <w:r w:rsidRPr="00E16966">
        <w:rPr>
          <w:rFonts w:asciiTheme="minorHAnsi" w:hAnsiTheme="minorHAnsi"/>
        </w:rPr>
        <w:t>D3.4.1. Grupla çalışma becerisi sergiler.</w:t>
      </w:r>
    </w:p>
    <w:p w14:paraId="2571CB56" w14:textId="77777777" w:rsidR="007B5A96" w:rsidRPr="00E16966" w:rsidRDefault="007B5A96" w:rsidP="007B5A96">
      <w:pPr>
        <w:spacing w:line="254" w:lineRule="auto"/>
        <w:rPr>
          <w:rFonts w:asciiTheme="minorHAnsi" w:hAnsiTheme="minorHAnsi"/>
        </w:rPr>
      </w:pPr>
      <w:r w:rsidRPr="00E16966">
        <w:rPr>
          <w:rFonts w:asciiTheme="minorHAnsi" w:hAnsiTheme="minorHAnsi"/>
        </w:rPr>
        <w:t>D3.4.3. Kendine uygun görevleri almaya istekli olur.</w:t>
      </w:r>
    </w:p>
    <w:p w14:paraId="19925AF7" w14:textId="77777777" w:rsidR="007B5A96" w:rsidRPr="00E16966" w:rsidRDefault="007B5A96" w:rsidP="007B5A96">
      <w:pPr>
        <w:spacing w:line="254" w:lineRule="auto"/>
        <w:rPr>
          <w:rFonts w:asciiTheme="minorHAnsi" w:hAnsiTheme="minorHAnsi"/>
          <w:b/>
        </w:rPr>
      </w:pPr>
      <w:r w:rsidRPr="00E16966">
        <w:rPr>
          <w:rFonts w:asciiTheme="minorHAnsi" w:hAnsiTheme="minorHAnsi"/>
        </w:rPr>
        <w:t xml:space="preserve"> D3.4.4. Kişisel ve grup içi etkinliklerde sorumluluklarını yerine getirir.</w:t>
      </w:r>
    </w:p>
    <w:p w14:paraId="1EB87C77" w14:textId="77777777" w:rsidR="007B5A96" w:rsidRPr="00E16966" w:rsidRDefault="007B5A96" w:rsidP="007B5A96">
      <w:pPr>
        <w:spacing w:line="276" w:lineRule="auto"/>
        <w:jc w:val="both"/>
        <w:rPr>
          <w:rFonts w:asciiTheme="minorHAnsi" w:hAnsiTheme="minorHAnsi"/>
          <w:b/>
        </w:rPr>
      </w:pPr>
      <w:r w:rsidRPr="00E16966">
        <w:rPr>
          <w:rFonts w:asciiTheme="minorHAnsi" w:hAnsiTheme="minorHAnsi"/>
          <w:b/>
        </w:rPr>
        <w:t>D4.Dostluk</w:t>
      </w:r>
    </w:p>
    <w:p w14:paraId="268BA6B1"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D4.1. Arkadaşlarına destek olmak</w:t>
      </w:r>
    </w:p>
    <w:p w14:paraId="56869663"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D4.1.1. İyi ve kötü zamanlarında arkadaşlarına destek olur.</w:t>
      </w:r>
    </w:p>
    <w:p w14:paraId="044435C0"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D4.1.2. Arkadaşlarının sorunlarını çözmek için çaba gösterir.</w:t>
      </w:r>
    </w:p>
    <w:p w14:paraId="47CEBBCD"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D4.1.3. Ortak hedeflere ulaşmak için arkadaşlarıyla dayanışma içinde olur.</w:t>
      </w:r>
    </w:p>
    <w:p w14:paraId="61077206"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D4.1.4. İhtiyaç duyduğunda arkadaşlarından yardım ister.</w:t>
      </w:r>
    </w:p>
    <w:p w14:paraId="75AE461D" w14:textId="77777777" w:rsidR="007B5A96" w:rsidRPr="00E16966" w:rsidRDefault="007B5A96" w:rsidP="007B5A96">
      <w:pPr>
        <w:spacing w:line="276" w:lineRule="auto"/>
        <w:jc w:val="both"/>
        <w:rPr>
          <w:rFonts w:asciiTheme="minorHAnsi" w:hAnsiTheme="minorHAnsi"/>
          <w:b/>
        </w:rPr>
      </w:pPr>
      <w:r w:rsidRPr="00E16966">
        <w:rPr>
          <w:rFonts w:asciiTheme="minorHAnsi" w:hAnsiTheme="minorHAnsi"/>
          <w:b/>
        </w:rPr>
        <w:lastRenderedPageBreak/>
        <w:t>D5. Duyarlılık</w:t>
      </w:r>
    </w:p>
    <w:p w14:paraId="39C4C2FE" w14:textId="77777777" w:rsidR="007B5A96" w:rsidRPr="00E16966" w:rsidRDefault="007B5A96" w:rsidP="007B5A96">
      <w:pPr>
        <w:spacing w:line="276" w:lineRule="auto"/>
        <w:jc w:val="both"/>
        <w:rPr>
          <w:rFonts w:asciiTheme="minorHAnsi" w:hAnsiTheme="minorHAnsi"/>
          <w:b/>
        </w:rPr>
      </w:pPr>
      <w:r w:rsidRPr="00E16966">
        <w:rPr>
          <w:rFonts w:asciiTheme="minorHAnsi" w:hAnsiTheme="minorHAnsi"/>
        </w:rPr>
        <w:t>D5.2. Çevreye ve canlılara değer vermek</w:t>
      </w:r>
    </w:p>
    <w:p w14:paraId="4C7958DF" w14:textId="77777777" w:rsidR="007B5A96" w:rsidRPr="00E16966" w:rsidRDefault="007B5A96" w:rsidP="007B5A96">
      <w:pPr>
        <w:spacing w:line="252" w:lineRule="auto"/>
        <w:rPr>
          <w:rFonts w:asciiTheme="minorHAnsi" w:hAnsiTheme="minorHAnsi"/>
        </w:rPr>
      </w:pPr>
      <w:r w:rsidRPr="00E16966">
        <w:rPr>
          <w:rFonts w:asciiTheme="minorHAnsi" w:hAnsiTheme="minorHAnsi"/>
        </w:rPr>
        <w:t xml:space="preserve">D5.2.5. Tüm canlıların haklarını korur. </w:t>
      </w:r>
    </w:p>
    <w:p w14:paraId="6653519B" w14:textId="77777777" w:rsidR="007B5A96" w:rsidRPr="00E16966" w:rsidRDefault="007B5A96" w:rsidP="007B5A96">
      <w:pPr>
        <w:spacing w:line="252" w:lineRule="auto"/>
        <w:rPr>
          <w:rFonts w:asciiTheme="minorHAnsi" w:hAnsiTheme="minorHAnsi"/>
        </w:rPr>
      </w:pPr>
      <w:r w:rsidRPr="00E16966">
        <w:rPr>
          <w:rFonts w:asciiTheme="minorHAnsi" w:hAnsiTheme="minorHAnsi"/>
        </w:rPr>
        <w:t xml:space="preserve">D5.2.6. Çevresinde yaşayan canlı türlerini tanımaya istekli olur. </w:t>
      </w:r>
    </w:p>
    <w:p w14:paraId="256E850C" w14:textId="77777777" w:rsidR="007B5A96" w:rsidRPr="00E16966" w:rsidRDefault="007B5A96" w:rsidP="007B5A96">
      <w:pPr>
        <w:spacing w:line="252" w:lineRule="auto"/>
        <w:rPr>
          <w:rFonts w:asciiTheme="minorHAnsi" w:hAnsiTheme="minorHAnsi"/>
        </w:rPr>
      </w:pPr>
      <w:r w:rsidRPr="00E16966">
        <w:rPr>
          <w:rFonts w:asciiTheme="minorHAnsi" w:hAnsiTheme="minorHAnsi"/>
        </w:rPr>
        <w:t>D5.2.7. Çevresini korumak ve güzelleştirmek için girişimlerde bulunur.</w:t>
      </w:r>
    </w:p>
    <w:p w14:paraId="1BF2D9C1" w14:textId="77777777" w:rsidR="007B5A96" w:rsidRPr="00E16966" w:rsidRDefault="007B5A96" w:rsidP="007B5A96">
      <w:pPr>
        <w:spacing w:line="276" w:lineRule="auto"/>
        <w:jc w:val="both"/>
        <w:rPr>
          <w:rFonts w:asciiTheme="minorHAnsi" w:hAnsiTheme="minorHAnsi"/>
          <w:b/>
        </w:rPr>
      </w:pPr>
      <w:r w:rsidRPr="00E16966">
        <w:rPr>
          <w:rFonts w:asciiTheme="minorHAnsi" w:hAnsiTheme="minorHAnsi"/>
          <w:b/>
        </w:rPr>
        <w:t xml:space="preserve">D18. Temizlik </w:t>
      </w:r>
    </w:p>
    <w:p w14:paraId="4E988406"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D18.1. Kişisel temizlik ve bakımına önem vermek</w:t>
      </w:r>
    </w:p>
    <w:p w14:paraId="4C0DBBE3"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 xml:space="preserve">D18.1.1. Kişisel temizliğin insan ve toplum sağlığı için önemini fark eder. </w:t>
      </w:r>
    </w:p>
    <w:p w14:paraId="45EDC7E9"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 xml:space="preserve">D18.1.2. Beden temizliğini zamanında ve özenli yapmaya gayret eder. </w:t>
      </w:r>
    </w:p>
    <w:p w14:paraId="4E1B0452" w14:textId="77777777" w:rsidR="007B5A96" w:rsidRPr="00E16966" w:rsidRDefault="007B5A96" w:rsidP="007B5A96">
      <w:pPr>
        <w:spacing w:line="276" w:lineRule="auto"/>
        <w:jc w:val="both"/>
        <w:rPr>
          <w:rFonts w:asciiTheme="minorHAnsi" w:hAnsiTheme="minorHAnsi"/>
          <w:b/>
        </w:rPr>
      </w:pPr>
      <w:r w:rsidRPr="00E16966">
        <w:rPr>
          <w:rFonts w:asciiTheme="minorHAnsi" w:hAnsiTheme="minorHAnsi"/>
        </w:rPr>
        <w:t>D18.1.3. Kılık kıyafetinin temiz ve düzgün olmasına dikkat eder.</w:t>
      </w:r>
    </w:p>
    <w:p w14:paraId="7D818CFC" w14:textId="77777777" w:rsidR="007B5A96" w:rsidRPr="00E16966" w:rsidRDefault="007B5A96" w:rsidP="007B5A96">
      <w:pPr>
        <w:spacing w:line="276" w:lineRule="auto"/>
        <w:jc w:val="both"/>
        <w:rPr>
          <w:rFonts w:asciiTheme="minorHAnsi" w:hAnsiTheme="minorHAnsi"/>
          <w:b/>
        </w:rPr>
      </w:pPr>
      <w:r w:rsidRPr="00E16966">
        <w:rPr>
          <w:rFonts w:asciiTheme="minorHAnsi" w:hAnsiTheme="minorHAnsi"/>
          <w:b/>
        </w:rPr>
        <w:t>D19. Vatanseverlik</w:t>
      </w:r>
    </w:p>
    <w:p w14:paraId="6E0A9F86"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D19.1. Millî bilinç sahibi olmak</w:t>
      </w:r>
    </w:p>
    <w:p w14:paraId="2896BAD0"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 xml:space="preserve">D19.1.1. Türk bayrağındaki renk ve sembolleri açıklar. </w:t>
      </w:r>
    </w:p>
    <w:p w14:paraId="39897D07" w14:textId="77777777" w:rsidR="007B5A96" w:rsidRPr="00E16966" w:rsidRDefault="007B5A96" w:rsidP="007B5A96">
      <w:pPr>
        <w:spacing w:line="276" w:lineRule="auto"/>
        <w:jc w:val="both"/>
        <w:rPr>
          <w:rFonts w:asciiTheme="minorHAnsi" w:hAnsiTheme="minorHAnsi"/>
          <w:b/>
        </w:rPr>
      </w:pPr>
      <w:r w:rsidRPr="00E16966">
        <w:rPr>
          <w:rFonts w:asciiTheme="minorHAnsi" w:hAnsiTheme="minorHAnsi"/>
        </w:rPr>
        <w:t>D19.1.2. Türk bayrağına ve İstiklal Marşı’na saygı gösterir.</w:t>
      </w:r>
    </w:p>
    <w:p w14:paraId="6A8E499C"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D19.2. Millî kimliğini tanımak</w:t>
      </w:r>
    </w:p>
    <w:p w14:paraId="6FAADE3B"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 xml:space="preserve">D19.2.1. Millî bayramların ve anma günlerinin önemini fark eder. </w:t>
      </w:r>
    </w:p>
    <w:p w14:paraId="091C613E"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D19.2.2. Millî ve dinî bayramları coşkuyla kutlar.</w:t>
      </w:r>
    </w:p>
    <w:p w14:paraId="20CB38E7" w14:textId="77777777" w:rsidR="007B5A96" w:rsidRPr="00E16966" w:rsidRDefault="007B5A96" w:rsidP="007B5A96">
      <w:pPr>
        <w:spacing w:line="276" w:lineRule="auto"/>
        <w:rPr>
          <w:rFonts w:asciiTheme="minorHAnsi" w:hAnsiTheme="minorHAnsi"/>
          <w:b/>
        </w:rPr>
      </w:pPr>
      <w:r w:rsidRPr="00E16966">
        <w:rPr>
          <w:rFonts w:asciiTheme="minorHAnsi" w:hAnsiTheme="minorHAnsi"/>
          <w:b/>
        </w:rPr>
        <w:t xml:space="preserve">Okuryazarlık Becerileri: </w:t>
      </w:r>
    </w:p>
    <w:p w14:paraId="2F52C44B" w14:textId="77777777" w:rsidR="007B5A96" w:rsidRPr="00E16966" w:rsidRDefault="007B5A96" w:rsidP="007B5A96">
      <w:pPr>
        <w:spacing w:line="254" w:lineRule="auto"/>
        <w:jc w:val="both"/>
        <w:rPr>
          <w:rFonts w:asciiTheme="minorHAnsi" w:hAnsiTheme="minorHAnsi"/>
          <w:b/>
        </w:rPr>
      </w:pPr>
      <w:r w:rsidRPr="00E16966">
        <w:rPr>
          <w:rFonts w:asciiTheme="minorHAnsi" w:hAnsiTheme="minorHAnsi"/>
          <w:b/>
        </w:rPr>
        <w:t xml:space="preserve">OB2. Dijital Okuryazarlık </w:t>
      </w:r>
    </w:p>
    <w:p w14:paraId="15414AF0" w14:textId="77777777" w:rsidR="007B5A96" w:rsidRPr="00E16966" w:rsidRDefault="007B5A96" w:rsidP="007B5A96">
      <w:pPr>
        <w:spacing w:line="254" w:lineRule="auto"/>
        <w:jc w:val="both"/>
        <w:rPr>
          <w:rFonts w:asciiTheme="minorHAnsi" w:hAnsiTheme="minorHAnsi"/>
        </w:rPr>
      </w:pPr>
      <w:r w:rsidRPr="00E16966">
        <w:rPr>
          <w:rFonts w:asciiTheme="minorHAnsi" w:hAnsiTheme="minorHAnsi"/>
        </w:rPr>
        <w:t>OB2.1. Dijital Bilgiye Ulaşma ve Dijital Bilgiyi Tanıma</w:t>
      </w:r>
    </w:p>
    <w:p w14:paraId="04E49CED" w14:textId="77777777" w:rsidR="007B5A96" w:rsidRPr="00E16966" w:rsidRDefault="007B5A96" w:rsidP="007B5A96">
      <w:pPr>
        <w:spacing w:line="254" w:lineRule="auto"/>
        <w:jc w:val="both"/>
        <w:rPr>
          <w:rFonts w:asciiTheme="minorHAnsi" w:hAnsiTheme="minorHAnsi"/>
        </w:rPr>
      </w:pPr>
      <w:r w:rsidRPr="00E16966">
        <w:rPr>
          <w:rFonts w:asciiTheme="minorHAnsi" w:hAnsiTheme="minorHAnsi"/>
        </w:rPr>
        <w:t>OB2.1.SB1. Dijital bilgiye erişim yollarını bilmek</w:t>
      </w:r>
    </w:p>
    <w:p w14:paraId="5164EB5D" w14:textId="77777777" w:rsidR="007B5A96" w:rsidRPr="00E16966" w:rsidRDefault="007B5A96" w:rsidP="007B5A96">
      <w:pPr>
        <w:spacing w:line="254" w:lineRule="auto"/>
        <w:jc w:val="both"/>
        <w:rPr>
          <w:rFonts w:asciiTheme="minorHAnsi" w:hAnsiTheme="minorHAnsi"/>
        </w:rPr>
      </w:pPr>
      <w:r w:rsidRPr="00E16966">
        <w:rPr>
          <w:rFonts w:asciiTheme="minorHAnsi" w:hAnsiTheme="minorHAnsi"/>
        </w:rPr>
        <w:t>OB2.2. Dijital İletişimi Anlama</w:t>
      </w:r>
    </w:p>
    <w:p w14:paraId="27A642A0" w14:textId="77777777" w:rsidR="007B5A96" w:rsidRPr="00E16966" w:rsidRDefault="007B5A96" w:rsidP="007B5A96">
      <w:pPr>
        <w:spacing w:line="254" w:lineRule="auto"/>
        <w:jc w:val="both"/>
        <w:rPr>
          <w:rFonts w:asciiTheme="minorHAnsi" w:hAnsiTheme="minorHAnsi"/>
          <w:b/>
        </w:rPr>
      </w:pPr>
      <w:r w:rsidRPr="00E16966">
        <w:rPr>
          <w:rFonts w:asciiTheme="minorHAnsi" w:hAnsiTheme="minorHAnsi"/>
          <w:b/>
        </w:rPr>
        <w:t>OB4. Görsel okuryazarlık</w:t>
      </w:r>
    </w:p>
    <w:p w14:paraId="3056C6EC" w14:textId="77777777" w:rsidR="007B5A96" w:rsidRPr="00E16966" w:rsidRDefault="007B5A96" w:rsidP="007B5A96">
      <w:pPr>
        <w:spacing w:line="254" w:lineRule="auto"/>
        <w:jc w:val="both"/>
        <w:rPr>
          <w:rFonts w:asciiTheme="minorHAnsi" w:hAnsiTheme="minorHAnsi"/>
          <w:b/>
        </w:rPr>
      </w:pPr>
      <w:r w:rsidRPr="00E16966">
        <w:rPr>
          <w:rFonts w:asciiTheme="minorHAnsi" w:hAnsiTheme="minorHAnsi"/>
          <w:b/>
        </w:rPr>
        <w:t>OB4.1.Görseli Anlama</w:t>
      </w:r>
    </w:p>
    <w:p w14:paraId="0C1A1A90" w14:textId="77777777" w:rsidR="007B5A96" w:rsidRPr="00E16966" w:rsidRDefault="007B5A96" w:rsidP="007B5A96">
      <w:pPr>
        <w:spacing w:line="254" w:lineRule="auto"/>
        <w:jc w:val="both"/>
        <w:rPr>
          <w:rFonts w:asciiTheme="minorHAnsi" w:hAnsiTheme="minorHAnsi"/>
        </w:rPr>
      </w:pPr>
      <w:r w:rsidRPr="00E16966">
        <w:rPr>
          <w:rFonts w:asciiTheme="minorHAnsi" w:hAnsiTheme="minorHAnsi"/>
        </w:rPr>
        <w:t xml:space="preserve">OB4.1.SB1. Görseli algılamak </w:t>
      </w:r>
    </w:p>
    <w:p w14:paraId="6079BD15" w14:textId="77777777" w:rsidR="007B5A96" w:rsidRPr="00E16966" w:rsidRDefault="007B5A96" w:rsidP="007B5A96">
      <w:pPr>
        <w:spacing w:line="254" w:lineRule="auto"/>
        <w:jc w:val="both"/>
        <w:rPr>
          <w:rFonts w:asciiTheme="minorHAnsi" w:hAnsiTheme="minorHAnsi"/>
        </w:rPr>
      </w:pPr>
      <w:r w:rsidRPr="00E16966">
        <w:rPr>
          <w:rFonts w:asciiTheme="minorHAnsi" w:hAnsiTheme="minorHAnsi"/>
        </w:rPr>
        <w:t>OB4.1.SB2. Görseli tanıma</w:t>
      </w:r>
    </w:p>
    <w:p w14:paraId="3957C65D" w14:textId="77777777" w:rsidR="007B5A96" w:rsidRPr="00E16966" w:rsidRDefault="007B5A96" w:rsidP="007B5A96">
      <w:pPr>
        <w:spacing w:line="254" w:lineRule="auto"/>
        <w:jc w:val="both"/>
        <w:rPr>
          <w:rFonts w:asciiTheme="minorHAnsi" w:hAnsiTheme="minorHAnsi"/>
          <w:b/>
        </w:rPr>
      </w:pPr>
      <w:r w:rsidRPr="00E16966">
        <w:rPr>
          <w:rFonts w:asciiTheme="minorHAnsi" w:hAnsiTheme="minorHAnsi"/>
          <w:b/>
        </w:rPr>
        <w:t>OB5.1.Kültürü Kavrama</w:t>
      </w:r>
    </w:p>
    <w:p w14:paraId="7761C1A9" w14:textId="77777777" w:rsidR="007B5A96" w:rsidRPr="00E16966" w:rsidRDefault="007B5A96" w:rsidP="007B5A96">
      <w:pPr>
        <w:spacing w:line="254" w:lineRule="auto"/>
        <w:jc w:val="both"/>
        <w:rPr>
          <w:rFonts w:asciiTheme="minorHAnsi" w:hAnsiTheme="minorHAnsi"/>
        </w:rPr>
      </w:pPr>
      <w:r w:rsidRPr="00E16966">
        <w:rPr>
          <w:rFonts w:asciiTheme="minorHAnsi" w:hAnsiTheme="minorHAnsi"/>
        </w:rPr>
        <w:t xml:space="preserve">OB5.1.SB1. Kültürel kavramları tanımak </w:t>
      </w:r>
    </w:p>
    <w:p w14:paraId="7C4F7577" w14:textId="77777777" w:rsidR="007B5A96" w:rsidRPr="00E16966" w:rsidRDefault="007B5A96" w:rsidP="007B5A96">
      <w:pPr>
        <w:spacing w:line="254" w:lineRule="auto"/>
        <w:jc w:val="both"/>
        <w:rPr>
          <w:rFonts w:asciiTheme="minorHAnsi" w:hAnsiTheme="minorHAnsi"/>
        </w:rPr>
      </w:pPr>
      <w:r w:rsidRPr="00E16966">
        <w:rPr>
          <w:rFonts w:asciiTheme="minorHAnsi" w:hAnsiTheme="minorHAnsi"/>
        </w:rPr>
        <w:t xml:space="preserve">OB5.1.SB2. Kültür unsurlarını fark etmek </w:t>
      </w:r>
    </w:p>
    <w:p w14:paraId="0F5A46DA" w14:textId="77777777" w:rsidR="007B5A96" w:rsidRPr="00E16966" w:rsidRDefault="007B5A96" w:rsidP="007B5A96">
      <w:pPr>
        <w:spacing w:line="254" w:lineRule="auto"/>
        <w:jc w:val="both"/>
        <w:rPr>
          <w:rFonts w:asciiTheme="minorHAnsi" w:hAnsiTheme="minorHAnsi"/>
        </w:rPr>
      </w:pPr>
      <w:r w:rsidRPr="00E16966">
        <w:rPr>
          <w:rFonts w:asciiTheme="minorHAnsi" w:hAnsiTheme="minorHAnsi"/>
        </w:rPr>
        <w:t xml:space="preserve"> OB5.1.SB3. Kendi kültürünü fark etmek </w:t>
      </w:r>
    </w:p>
    <w:p w14:paraId="155CCCF9" w14:textId="77777777" w:rsidR="007B5A96" w:rsidRPr="00E16966" w:rsidRDefault="007B5A96" w:rsidP="007B5A96">
      <w:pPr>
        <w:spacing w:line="254" w:lineRule="auto"/>
        <w:jc w:val="both"/>
        <w:rPr>
          <w:rFonts w:asciiTheme="minorHAnsi" w:hAnsiTheme="minorHAnsi"/>
          <w:b/>
        </w:rPr>
      </w:pPr>
      <w:r w:rsidRPr="00E16966">
        <w:rPr>
          <w:rFonts w:asciiTheme="minorHAnsi" w:hAnsiTheme="minorHAnsi"/>
          <w:b/>
        </w:rPr>
        <w:t>OB5.3.Kültürel Etkileşim</w:t>
      </w:r>
    </w:p>
    <w:p w14:paraId="243033A4" w14:textId="77777777" w:rsidR="007B5A96" w:rsidRPr="00E16966" w:rsidRDefault="007B5A96" w:rsidP="007B5A96">
      <w:pPr>
        <w:spacing w:line="254" w:lineRule="auto"/>
        <w:jc w:val="both"/>
        <w:rPr>
          <w:rFonts w:asciiTheme="minorHAnsi" w:hAnsiTheme="minorHAnsi"/>
        </w:rPr>
      </w:pPr>
      <w:r w:rsidRPr="00E16966">
        <w:rPr>
          <w:rFonts w:asciiTheme="minorHAnsi" w:hAnsiTheme="minorHAnsi"/>
        </w:rPr>
        <w:lastRenderedPageBreak/>
        <w:t xml:space="preserve">OB5.3.SB2. Farklı kültürleri keşfetmek </w:t>
      </w:r>
    </w:p>
    <w:p w14:paraId="6839E37B" w14:textId="77777777" w:rsidR="007B5A96" w:rsidRPr="00E16966" w:rsidRDefault="007B5A96" w:rsidP="007B5A96">
      <w:pPr>
        <w:spacing w:line="254" w:lineRule="auto"/>
        <w:jc w:val="both"/>
        <w:rPr>
          <w:rFonts w:asciiTheme="minorHAnsi" w:hAnsiTheme="minorHAnsi"/>
        </w:rPr>
      </w:pPr>
      <w:r w:rsidRPr="00E16966">
        <w:rPr>
          <w:rFonts w:asciiTheme="minorHAnsi" w:hAnsiTheme="minorHAnsi"/>
        </w:rPr>
        <w:t>OB5.3.SB3. Empati yapmak</w:t>
      </w:r>
    </w:p>
    <w:p w14:paraId="0FD8DBC6"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ÖĞRENME ÇIKTILARI VE ALT ÖĞRENME ÇIKTILARI</w:t>
      </w:r>
    </w:p>
    <w:p w14:paraId="0D73F899"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TÜRKÇE ALANI</w:t>
      </w:r>
    </w:p>
    <w:p w14:paraId="3514CBDE"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TADB.3. Dinledikleri/izledikleri şiir, hikâye, tekerleme, video, tiyatro, animasyon gibi materyalleri çözümleyebilme</w:t>
      </w:r>
    </w:p>
    <w:p w14:paraId="79DDC5A8"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rPr>
        <w:t>TADB.3.b. Görsellerden yararlanarak dinleyecekleri/izleyecekleri hakkındaki tahminlerini söyler.</w:t>
      </w:r>
    </w:p>
    <w:p w14:paraId="4BF4BF35"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rPr>
        <w:t>TADB.3.c</w:t>
      </w:r>
      <w:r w:rsidRPr="00E16966">
        <w:rPr>
          <w:rFonts w:asciiTheme="minorHAnsi" w:hAnsiTheme="minorHAnsi"/>
          <w:b/>
        </w:rPr>
        <w:t>.</w:t>
      </w:r>
      <w:r w:rsidRPr="00E16966">
        <w:rPr>
          <w:rFonts w:asciiTheme="minorHAnsi" w:hAnsiTheme="minorHAnsi"/>
        </w:rPr>
        <w:t xml:space="preserve"> Dinledikleri/izledikleri materyallere ilişkin çıkarım yapar.</w:t>
      </w:r>
    </w:p>
    <w:p w14:paraId="075833CB"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TAOB.1. Resimli öykü kitabı, dijital araçlar, afiş, broşür gibi görsel materyalleri yönetebilme</w:t>
      </w:r>
    </w:p>
    <w:p w14:paraId="5DC7968F"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rPr>
        <w:t>TAOB.1. b. Kendisine sunulan seçenekler arasından görsel okuma materyallerini seçer.</w:t>
      </w:r>
    </w:p>
    <w:p w14:paraId="4CE7E568"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TAOB.2. Görsel materyallerden anlamlar üretebilme</w:t>
      </w:r>
    </w:p>
    <w:p w14:paraId="7758B17A"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rPr>
        <w:t>TAOB.2. a. Görsel okuma materyallerinde yer alan bilgiler ile günlük yaşamı arasında ilişki kurar.</w:t>
      </w:r>
    </w:p>
    <w:p w14:paraId="209D8856"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rPr>
        <w:t>TAOB.2. b. Görsellerde hareketle metinle ilgili tahminde bulunur.</w:t>
      </w:r>
    </w:p>
    <w:p w14:paraId="56841E30"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rPr>
        <w:t>TAOB.2. c. Görsel okuma materyallerinde yer alan bilgilerden yararlanarak çıkarım yapar.</w:t>
      </w:r>
    </w:p>
    <w:p w14:paraId="2586F433"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TAOB.3. Resimli öykü kitabı, dijital araçlar, afiş, broşür gibi görsel materyalleri çözümleyebilme</w:t>
      </w:r>
    </w:p>
    <w:p w14:paraId="45531D6C"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rPr>
        <w:t>TAOB.3. a. Görsel okuma materyallerinde yer alan olayları belirler.</w:t>
      </w:r>
    </w:p>
    <w:p w14:paraId="209C8A5C"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TAKB.2. Konuşma sürecinin içeriğini oluşturabilme</w:t>
      </w:r>
    </w:p>
    <w:p w14:paraId="3074A1E5"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MATEMATİK ALANI</w:t>
      </w:r>
    </w:p>
    <w:p w14:paraId="0573AA0F" w14:textId="77777777" w:rsidR="007B5A96" w:rsidRPr="00E16966" w:rsidRDefault="007B5A96" w:rsidP="007B5A96">
      <w:pPr>
        <w:spacing w:after="0" w:line="360" w:lineRule="auto"/>
        <w:rPr>
          <w:rFonts w:asciiTheme="minorHAnsi" w:eastAsia="Helvetica Neue" w:hAnsiTheme="minorHAnsi"/>
          <w:b/>
          <w:bCs/>
          <w:color w:val="000000"/>
          <w:bdr w:val="none" w:sz="0" w:space="0" w:color="auto" w:frame="1"/>
          <w:lang w:eastAsia="tr-TR"/>
        </w:rPr>
      </w:pPr>
      <w:r w:rsidRPr="00E16966">
        <w:rPr>
          <w:rFonts w:asciiTheme="minorHAnsi" w:eastAsia="Helvetica Neue" w:hAnsiTheme="minorHAnsi"/>
          <w:b/>
          <w:bCs/>
          <w:color w:val="000000"/>
          <w:bdr w:val="none" w:sz="0" w:space="0" w:color="auto" w:frame="1"/>
          <w:lang w:eastAsia="tr-TR"/>
        </w:rPr>
        <w:t>MAB.7. Matematiksel problemler ve çözümlerine ilişkin açıklamalar ve stratejiler geliştirebilme</w:t>
      </w:r>
    </w:p>
    <w:p w14:paraId="414FA916" w14:textId="77777777" w:rsidR="007B5A96" w:rsidRPr="00E16966" w:rsidRDefault="007B5A96" w:rsidP="007B5A96">
      <w:pPr>
        <w:spacing w:after="0" w:line="360" w:lineRule="auto"/>
        <w:jc w:val="both"/>
        <w:rPr>
          <w:rFonts w:asciiTheme="minorHAnsi" w:eastAsia="Helvetica Neue" w:hAnsiTheme="minorHAnsi"/>
          <w:color w:val="000000"/>
          <w:bdr w:val="none" w:sz="0" w:space="0" w:color="auto" w:frame="1"/>
          <w:lang w:eastAsia="tr-TR"/>
        </w:rPr>
      </w:pPr>
      <w:r w:rsidRPr="00E16966">
        <w:rPr>
          <w:rFonts w:asciiTheme="minorHAnsi" w:eastAsia="Helvetica Neue" w:hAnsiTheme="minorHAnsi"/>
          <w:bCs/>
          <w:color w:val="000000"/>
          <w:bdr w:val="none" w:sz="0" w:space="0" w:color="auto" w:frame="1"/>
          <w:lang w:eastAsia="tr-TR"/>
        </w:rPr>
        <w:t xml:space="preserve">MAB.7.a. </w:t>
      </w:r>
      <w:r w:rsidRPr="00E16966">
        <w:rPr>
          <w:rFonts w:asciiTheme="minorHAnsi" w:eastAsia="Helvetica Neue" w:hAnsiTheme="minorHAnsi"/>
          <w:color w:val="000000"/>
          <w:bdr w:val="none" w:sz="0" w:space="0" w:color="auto" w:frame="1"/>
          <w:lang w:eastAsia="tr-TR"/>
        </w:rPr>
        <w:t>Matematiksel bir problemin çözümüne ilişkin strateji oluşturur.</w:t>
      </w:r>
    </w:p>
    <w:p w14:paraId="28168E34" w14:textId="77777777" w:rsidR="007B5A96" w:rsidRPr="00E16966" w:rsidRDefault="007B5A96" w:rsidP="007B5A96">
      <w:pPr>
        <w:spacing w:after="0" w:line="360" w:lineRule="auto"/>
        <w:jc w:val="both"/>
        <w:rPr>
          <w:rFonts w:asciiTheme="minorHAnsi" w:eastAsia="Helvetica Neue" w:hAnsiTheme="minorHAnsi"/>
          <w:color w:val="000000"/>
          <w:bdr w:val="none" w:sz="0" w:space="0" w:color="auto" w:frame="1"/>
          <w:lang w:eastAsia="tr-TR"/>
        </w:rPr>
      </w:pPr>
      <w:r w:rsidRPr="00E16966">
        <w:rPr>
          <w:rFonts w:asciiTheme="minorHAnsi" w:eastAsia="Helvetica Neue" w:hAnsiTheme="minorHAnsi"/>
          <w:bCs/>
          <w:color w:val="000000"/>
          <w:bdr w:val="none" w:sz="0" w:space="0" w:color="auto" w:frame="1"/>
          <w:lang w:eastAsia="tr-TR"/>
        </w:rPr>
        <w:t xml:space="preserve">MAB.7.b. </w:t>
      </w:r>
      <w:r w:rsidRPr="00E16966">
        <w:rPr>
          <w:rFonts w:asciiTheme="minorHAnsi" w:eastAsia="Helvetica Neue" w:hAnsiTheme="minorHAnsi"/>
          <w:color w:val="000000"/>
          <w:bdr w:val="none" w:sz="0" w:space="0" w:color="auto" w:frame="1"/>
          <w:lang w:eastAsia="tr-TR"/>
        </w:rPr>
        <w:t>Se</w:t>
      </w:r>
      <w:r w:rsidRPr="00E16966">
        <w:rPr>
          <w:rFonts w:asciiTheme="minorHAnsi" w:eastAsia="Helvetica Neue" w:hAnsiTheme="minorHAnsi"/>
          <w:color w:val="000000"/>
          <w:bdr w:val="none" w:sz="0" w:space="0" w:color="auto" w:frame="1"/>
          <w:lang w:val="pt-PT" w:eastAsia="tr-TR"/>
        </w:rPr>
        <w:t>ç</w:t>
      </w:r>
      <w:proofErr w:type="spellStart"/>
      <w:r w:rsidRPr="00E16966">
        <w:rPr>
          <w:rFonts w:asciiTheme="minorHAnsi" w:eastAsia="Helvetica Neue" w:hAnsiTheme="minorHAnsi"/>
          <w:color w:val="000000"/>
          <w:bdr w:val="none" w:sz="0" w:space="0" w:color="auto" w:frame="1"/>
          <w:lang w:eastAsia="tr-TR"/>
        </w:rPr>
        <w:t>tiği</w:t>
      </w:r>
      <w:proofErr w:type="spellEnd"/>
      <w:r w:rsidRPr="00E16966">
        <w:rPr>
          <w:rFonts w:asciiTheme="minorHAnsi" w:eastAsia="Helvetica Neue" w:hAnsiTheme="minorHAnsi"/>
          <w:color w:val="000000"/>
          <w:bdr w:val="none" w:sz="0" w:space="0" w:color="auto" w:frame="1"/>
          <w:lang w:eastAsia="tr-TR"/>
        </w:rPr>
        <w:t xml:space="preserve"> çözüm yoluna ilişkin gerek</w:t>
      </w:r>
      <w:r w:rsidRPr="00E16966">
        <w:rPr>
          <w:rFonts w:asciiTheme="minorHAnsi" w:eastAsia="Helvetica Neue" w:hAnsiTheme="minorHAnsi"/>
          <w:color w:val="000000"/>
          <w:bdr w:val="none" w:sz="0" w:space="0" w:color="auto" w:frame="1"/>
          <w:lang w:val="pt-PT" w:eastAsia="tr-TR"/>
        </w:rPr>
        <w:t>ç</w:t>
      </w:r>
      <w:proofErr w:type="spellStart"/>
      <w:r w:rsidRPr="00E16966">
        <w:rPr>
          <w:rFonts w:asciiTheme="minorHAnsi" w:eastAsia="Helvetica Neue" w:hAnsiTheme="minorHAnsi"/>
          <w:color w:val="000000"/>
          <w:bdr w:val="none" w:sz="0" w:space="0" w:color="auto" w:frame="1"/>
          <w:lang w:eastAsia="tr-TR"/>
        </w:rPr>
        <w:t>elerini</w:t>
      </w:r>
      <w:proofErr w:type="spellEnd"/>
      <w:r w:rsidRPr="00E16966">
        <w:rPr>
          <w:rFonts w:asciiTheme="minorHAnsi" w:eastAsia="Helvetica Neue" w:hAnsiTheme="minorHAnsi"/>
          <w:color w:val="000000"/>
          <w:bdr w:val="none" w:sz="0" w:space="0" w:color="auto" w:frame="1"/>
          <w:lang w:eastAsia="tr-TR"/>
        </w:rPr>
        <w:t xml:space="preserve"> açıklar.</w:t>
      </w:r>
    </w:p>
    <w:p w14:paraId="045A393C" w14:textId="77777777" w:rsidR="007B5A96" w:rsidRPr="00E16966" w:rsidRDefault="007B5A96" w:rsidP="007B5A96">
      <w:pPr>
        <w:spacing w:after="0" w:line="360" w:lineRule="auto"/>
        <w:jc w:val="both"/>
        <w:rPr>
          <w:rFonts w:asciiTheme="minorHAnsi" w:eastAsia="Helvetica Neue" w:hAnsiTheme="minorHAnsi"/>
          <w:color w:val="000000"/>
          <w:bdr w:val="none" w:sz="0" w:space="0" w:color="auto" w:frame="1"/>
          <w:lang w:eastAsia="tr-TR"/>
        </w:rPr>
      </w:pPr>
      <w:r w:rsidRPr="00E16966">
        <w:rPr>
          <w:rFonts w:asciiTheme="minorHAnsi" w:eastAsia="Helvetica Neue" w:hAnsiTheme="minorHAnsi"/>
          <w:bCs/>
          <w:color w:val="000000"/>
          <w:bdr w:val="none" w:sz="0" w:space="0" w:color="auto" w:frame="1"/>
          <w:lang w:eastAsia="tr-TR"/>
        </w:rPr>
        <w:t xml:space="preserve">MAB.7.c. </w:t>
      </w:r>
      <w:r w:rsidRPr="00E16966">
        <w:rPr>
          <w:rFonts w:asciiTheme="minorHAnsi" w:eastAsia="Helvetica Neue" w:hAnsiTheme="minorHAnsi"/>
          <w:color w:val="000000"/>
          <w:bdr w:val="none" w:sz="0" w:space="0" w:color="auto" w:frame="1"/>
          <w:lang w:eastAsia="tr-TR"/>
        </w:rPr>
        <w:t>Se</w:t>
      </w:r>
      <w:r w:rsidRPr="00E16966">
        <w:rPr>
          <w:rFonts w:asciiTheme="minorHAnsi" w:eastAsia="Helvetica Neue" w:hAnsiTheme="minorHAnsi"/>
          <w:color w:val="000000"/>
          <w:bdr w:val="none" w:sz="0" w:space="0" w:color="auto" w:frame="1"/>
          <w:lang w:val="pt-PT" w:eastAsia="tr-TR"/>
        </w:rPr>
        <w:t>ç</w:t>
      </w:r>
      <w:proofErr w:type="spellStart"/>
      <w:r w:rsidRPr="00E16966">
        <w:rPr>
          <w:rFonts w:asciiTheme="minorHAnsi" w:eastAsia="Helvetica Neue" w:hAnsiTheme="minorHAnsi"/>
          <w:color w:val="000000"/>
          <w:bdr w:val="none" w:sz="0" w:space="0" w:color="auto" w:frame="1"/>
          <w:lang w:eastAsia="tr-TR"/>
        </w:rPr>
        <w:t>tiği</w:t>
      </w:r>
      <w:proofErr w:type="spellEnd"/>
      <w:r w:rsidRPr="00E16966">
        <w:rPr>
          <w:rFonts w:asciiTheme="minorHAnsi" w:eastAsia="Helvetica Neue" w:hAnsiTheme="minorHAnsi"/>
          <w:color w:val="000000"/>
          <w:bdr w:val="none" w:sz="0" w:space="0" w:color="auto" w:frame="1"/>
          <w:lang w:eastAsia="tr-TR"/>
        </w:rPr>
        <w:t xml:space="preserve">/planladığı çözüm yolunu dener. </w:t>
      </w:r>
    </w:p>
    <w:p w14:paraId="14526C32" w14:textId="77777777" w:rsidR="007B5A96" w:rsidRPr="00E16966" w:rsidRDefault="007B5A96" w:rsidP="007B5A96">
      <w:pPr>
        <w:spacing w:line="252" w:lineRule="auto"/>
        <w:rPr>
          <w:rFonts w:asciiTheme="minorHAnsi" w:eastAsia="Helvetica Neue" w:hAnsiTheme="minorHAnsi"/>
          <w:bCs/>
          <w:color w:val="000000"/>
          <w:bdr w:val="none" w:sz="0" w:space="0" w:color="auto" w:frame="1"/>
          <w:lang w:eastAsia="tr-TR"/>
        </w:rPr>
      </w:pPr>
    </w:p>
    <w:p w14:paraId="390D72E3" w14:textId="77777777" w:rsidR="007B5A96" w:rsidRPr="00E16966" w:rsidRDefault="007B5A96" w:rsidP="007B5A96">
      <w:pPr>
        <w:spacing w:line="252" w:lineRule="auto"/>
        <w:rPr>
          <w:rFonts w:asciiTheme="minorHAnsi" w:hAnsiTheme="minorHAnsi"/>
          <w:b/>
        </w:rPr>
      </w:pPr>
      <w:r w:rsidRPr="00E16966">
        <w:rPr>
          <w:rFonts w:asciiTheme="minorHAnsi" w:hAnsiTheme="minorHAnsi"/>
          <w:b/>
        </w:rPr>
        <w:t>MAB.8. Matematiksel problemlerin çözümüne ilişkin deneyimlerini, çıkarımlarını ve değerlendirmelerini yansıtabilme</w:t>
      </w:r>
    </w:p>
    <w:p w14:paraId="53FD3532" w14:textId="77777777" w:rsidR="007B5A96" w:rsidRPr="00E16966" w:rsidRDefault="007B5A96" w:rsidP="007B5A96">
      <w:pPr>
        <w:spacing w:after="0" w:line="360" w:lineRule="auto"/>
        <w:jc w:val="both"/>
        <w:rPr>
          <w:rFonts w:asciiTheme="minorHAnsi" w:eastAsia="Helvetica Neue" w:hAnsiTheme="minorHAnsi"/>
          <w:color w:val="000000"/>
          <w:bdr w:val="none" w:sz="0" w:space="0" w:color="auto" w:frame="1"/>
          <w:lang w:eastAsia="tr-TR"/>
        </w:rPr>
      </w:pPr>
      <w:r w:rsidRPr="00E16966">
        <w:rPr>
          <w:rFonts w:asciiTheme="minorHAnsi" w:eastAsia="Helvetica Neue" w:hAnsiTheme="minorHAnsi"/>
          <w:bCs/>
          <w:color w:val="231F20"/>
          <w:bdr w:val="none" w:sz="0" w:space="0" w:color="auto" w:frame="1"/>
          <w:lang w:eastAsia="tr-TR"/>
        </w:rPr>
        <w:t>MAB.8.</w:t>
      </w:r>
      <w:r w:rsidRPr="00E16966">
        <w:rPr>
          <w:rFonts w:asciiTheme="minorHAnsi" w:eastAsia="Helvetica Neue" w:hAnsiTheme="minorHAnsi"/>
          <w:bCs/>
          <w:color w:val="231F20"/>
          <w:spacing w:val="9"/>
          <w:bdr w:val="none" w:sz="0" w:space="0" w:color="auto" w:frame="1"/>
          <w:lang w:eastAsia="tr-TR"/>
        </w:rPr>
        <w:t xml:space="preserve"> </w:t>
      </w:r>
      <w:r w:rsidRPr="00E16966">
        <w:rPr>
          <w:rFonts w:asciiTheme="minorHAnsi" w:eastAsia="Helvetica Neue" w:hAnsiTheme="minorHAnsi"/>
          <w:color w:val="000000"/>
          <w:bdr w:val="none" w:sz="0" w:space="0" w:color="auto" w:frame="1"/>
          <w:lang w:eastAsia="tr-TR"/>
        </w:rPr>
        <w:t>a. Problem çözme sürecindeki deneyimlerini ifade eder.</w:t>
      </w:r>
    </w:p>
    <w:p w14:paraId="33EEAAFD" w14:textId="77777777" w:rsidR="007B5A96" w:rsidRPr="00E16966" w:rsidRDefault="007B5A96" w:rsidP="007B5A96">
      <w:pPr>
        <w:spacing w:after="0" w:line="360" w:lineRule="auto"/>
        <w:jc w:val="both"/>
        <w:rPr>
          <w:rFonts w:asciiTheme="minorHAnsi" w:hAnsiTheme="minorHAnsi"/>
          <w:b/>
        </w:rPr>
      </w:pPr>
      <w:r w:rsidRPr="00E16966">
        <w:rPr>
          <w:rFonts w:asciiTheme="minorHAnsi" w:hAnsiTheme="minorHAnsi"/>
          <w:b/>
        </w:rPr>
        <w:t>MAB.9. Farklı matematiksel temsillerden yararlanabilme</w:t>
      </w:r>
    </w:p>
    <w:p w14:paraId="66226DFF" w14:textId="77777777" w:rsidR="007B5A96" w:rsidRPr="00E16966" w:rsidRDefault="007B5A96" w:rsidP="007B5A96">
      <w:pPr>
        <w:spacing w:after="0" w:line="360" w:lineRule="auto"/>
        <w:jc w:val="both"/>
        <w:rPr>
          <w:rFonts w:asciiTheme="minorHAnsi" w:hAnsiTheme="minorHAnsi"/>
        </w:rPr>
      </w:pPr>
      <w:r w:rsidRPr="00E16966">
        <w:rPr>
          <w:rFonts w:asciiTheme="minorHAnsi" w:hAnsiTheme="minorHAnsi"/>
        </w:rPr>
        <w:t>MAB.9.a. Çeşitli semboller arasından belirtilen matematiksel temsilleri/ sembolleri gösterir.</w:t>
      </w:r>
    </w:p>
    <w:p w14:paraId="51E2B16B" w14:textId="77777777" w:rsidR="007B5A96" w:rsidRPr="00E16966" w:rsidRDefault="007B5A96" w:rsidP="007B5A96">
      <w:pPr>
        <w:spacing w:after="0" w:line="360" w:lineRule="auto"/>
        <w:jc w:val="both"/>
        <w:rPr>
          <w:rFonts w:asciiTheme="minorHAnsi" w:hAnsiTheme="minorHAnsi"/>
        </w:rPr>
      </w:pPr>
      <w:r w:rsidRPr="00E16966">
        <w:rPr>
          <w:rFonts w:asciiTheme="minorHAnsi" w:hAnsiTheme="minorHAnsi"/>
        </w:rPr>
        <w:t>MAB.9.b. Ele alınan/erişilen duruma uygun matematiksel temsili/sembolü gösterir.</w:t>
      </w:r>
    </w:p>
    <w:p w14:paraId="00BD314A" w14:textId="77777777" w:rsidR="007B5A96" w:rsidRPr="00E16966" w:rsidRDefault="007B5A96" w:rsidP="007B5A96">
      <w:pPr>
        <w:spacing w:after="0" w:line="360" w:lineRule="auto"/>
        <w:jc w:val="both"/>
        <w:rPr>
          <w:rFonts w:asciiTheme="minorHAnsi" w:hAnsiTheme="minorHAnsi"/>
        </w:rPr>
      </w:pPr>
      <w:r w:rsidRPr="00E16966">
        <w:rPr>
          <w:rFonts w:asciiTheme="minorHAnsi" w:hAnsiTheme="minorHAnsi"/>
        </w:rPr>
        <w:t>MAB.9.c. Ele alınan/erişilen duruma uygun matematiksel temsili/sembolü kullanır.</w:t>
      </w:r>
    </w:p>
    <w:p w14:paraId="75188812"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FEN ALANI</w:t>
      </w:r>
    </w:p>
    <w:p w14:paraId="4929107A" w14:textId="77777777" w:rsidR="007B5A96" w:rsidRPr="00E16966" w:rsidRDefault="007B5A96" w:rsidP="007B5A96">
      <w:pPr>
        <w:spacing w:after="0" w:line="276" w:lineRule="auto"/>
        <w:jc w:val="both"/>
        <w:rPr>
          <w:rFonts w:asciiTheme="minorHAnsi" w:eastAsia="Times" w:hAnsiTheme="minorHAnsi"/>
          <w:b/>
          <w:color w:val="000000"/>
          <w:bdr w:val="none" w:sz="0" w:space="0" w:color="auto" w:frame="1"/>
          <w:lang w:val="de-DE" w:eastAsia="tr-TR"/>
        </w:rPr>
      </w:pPr>
      <w:r w:rsidRPr="00E16966">
        <w:rPr>
          <w:rFonts w:asciiTheme="minorHAnsi" w:eastAsia="Helvetica Neue" w:hAnsiTheme="minorHAnsi"/>
          <w:b/>
          <w:color w:val="000000"/>
          <w:bdr w:val="none" w:sz="0" w:space="0" w:color="auto" w:frame="1"/>
          <w:lang w:val="de-DE" w:eastAsia="tr-TR"/>
        </w:rPr>
        <w:t xml:space="preserve">FAB.1. Günlük </w:t>
      </w:r>
      <w:proofErr w:type="spellStart"/>
      <w:r w:rsidRPr="00E16966">
        <w:rPr>
          <w:rFonts w:asciiTheme="minorHAnsi" w:eastAsia="Helvetica Neue" w:hAnsiTheme="minorHAnsi"/>
          <w:b/>
          <w:color w:val="000000"/>
          <w:bdr w:val="none" w:sz="0" w:space="0" w:color="auto" w:frame="1"/>
          <w:lang w:val="de-DE" w:eastAsia="tr-TR"/>
        </w:rPr>
        <w:t>yaşamda</w:t>
      </w:r>
      <w:proofErr w:type="spellEnd"/>
      <w:r w:rsidRPr="00E16966">
        <w:rPr>
          <w:rFonts w:asciiTheme="minorHAnsi" w:eastAsia="Helvetica Neue" w:hAnsiTheme="minorHAnsi"/>
          <w:b/>
          <w:color w:val="000000"/>
          <w:bdr w:val="none" w:sz="0" w:space="0" w:color="auto" w:frame="1"/>
          <w:lang w:val="de-DE" w:eastAsia="tr-TR"/>
        </w:rPr>
        <w:t xml:space="preserve"> </w:t>
      </w:r>
      <w:proofErr w:type="spellStart"/>
      <w:r w:rsidRPr="00E16966">
        <w:rPr>
          <w:rFonts w:asciiTheme="minorHAnsi" w:eastAsia="Helvetica Neue" w:hAnsiTheme="minorHAnsi"/>
          <w:b/>
          <w:color w:val="000000"/>
          <w:bdr w:val="none" w:sz="0" w:space="0" w:color="auto" w:frame="1"/>
          <w:lang w:val="de-DE" w:eastAsia="tr-TR"/>
        </w:rPr>
        <w:t>fenle</w:t>
      </w:r>
      <w:proofErr w:type="spellEnd"/>
      <w:r w:rsidRPr="00E16966">
        <w:rPr>
          <w:rFonts w:asciiTheme="minorHAnsi" w:eastAsia="Helvetica Neue" w:hAnsiTheme="minorHAnsi"/>
          <w:b/>
          <w:color w:val="000000"/>
          <w:bdr w:val="none" w:sz="0" w:space="0" w:color="auto" w:frame="1"/>
          <w:lang w:val="de-DE" w:eastAsia="tr-TR"/>
        </w:rPr>
        <w:t xml:space="preserve"> </w:t>
      </w:r>
      <w:proofErr w:type="spellStart"/>
      <w:r w:rsidRPr="00E16966">
        <w:rPr>
          <w:rFonts w:asciiTheme="minorHAnsi" w:eastAsia="Helvetica Neue" w:hAnsiTheme="minorHAnsi"/>
          <w:b/>
          <w:color w:val="000000"/>
          <w:bdr w:val="none" w:sz="0" w:space="0" w:color="auto" w:frame="1"/>
          <w:lang w:val="de-DE" w:eastAsia="tr-TR"/>
        </w:rPr>
        <w:t>ilgili</w:t>
      </w:r>
      <w:proofErr w:type="spellEnd"/>
      <w:r w:rsidRPr="00E16966">
        <w:rPr>
          <w:rFonts w:asciiTheme="minorHAnsi" w:eastAsia="Helvetica Neue" w:hAnsiTheme="minorHAnsi"/>
          <w:b/>
          <w:color w:val="000000"/>
          <w:bdr w:val="none" w:sz="0" w:space="0" w:color="auto" w:frame="1"/>
          <w:lang w:val="de-DE" w:eastAsia="tr-TR"/>
        </w:rPr>
        <w:t xml:space="preserve"> </w:t>
      </w:r>
      <w:proofErr w:type="spellStart"/>
      <w:r w:rsidRPr="00E16966">
        <w:rPr>
          <w:rFonts w:asciiTheme="minorHAnsi" w:eastAsia="Helvetica Neue" w:hAnsiTheme="minorHAnsi"/>
          <w:b/>
          <w:color w:val="000000"/>
          <w:bdr w:val="none" w:sz="0" w:space="0" w:color="auto" w:frame="1"/>
          <w:lang w:val="de-DE" w:eastAsia="tr-TR"/>
        </w:rPr>
        <w:t>olaylara</w:t>
      </w:r>
      <w:proofErr w:type="spellEnd"/>
      <w:r w:rsidRPr="00E16966">
        <w:rPr>
          <w:rFonts w:asciiTheme="minorHAnsi" w:eastAsia="Helvetica Neue" w:hAnsiTheme="minorHAnsi"/>
          <w:b/>
          <w:color w:val="000000"/>
          <w:bdr w:val="none" w:sz="0" w:space="0" w:color="auto" w:frame="1"/>
          <w:lang w:val="de-DE" w:eastAsia="tr-TR"/>
        </w:rPr>
        <w:t>/</w:t>
      </w:r>
      <w:proofErr w:type="spellStart"/>
      <w:r w:rsidRPr="00E16966">
        <w:rPr>
          <w:rFonts w:asciiTheme="minorHAnsi" w:eastAsia="Helvetica Neue" w:hAnsiTheme="minorHAnsi"/>
          <w:b/>
          <w:color w:val="000000"/>
          <w:bdr w:val="none" w:sz="0" w:space="0" w:color="auto" w:frame="1"/>
          <w:lang w:val="de-DE" w:eastAsia="tr-TR"/>
        </w:rPr>
        <w:t>olgulara</w:t>
      </w:r>
      <w:proofErr w:type="spellEnd"/>
      <w:r w:rsidRPr="00E16966">
        <w:rPr>
          <w:rFonts w:asciiTheme="minorHAnsi" w:eastAsia="Helvetica Neue" w:hAnsiTheme="minorHAnsi"/>
          <w:b/>
          <w:color w:val="000000"/>
          <w:bdr w:val="none" w:sz="0" w:space="0" w:color="auto" w:frame="1"/>
          <w:lang w:val="de-DE" w:eastAsia="tr-TR"/>
        </w:rPr>
        <w:t xml:space="preserve"> </w:t>
      </w:r>
      <w:proofErr w:type="spellStart"/>
      <w:r w:rsidRPr="00E16966">
        <w:rPr>
          <w:rFonts w:asciiTheme="minorHAnsi" w:eastAsia="Helvetica Neue" w:hAnsiTheme="minorHAnsi"/>
          <w:b/>
          <w:color w:val="000000"/>
          <w:bdr w:val="none" w:sz="0" w:space="0" w:color="auto" w:frame="1"/>
          <w:lang w:val="de-DE" w:eastAsia="tr-TR"/>
        </w:rPr>
        <w:t>ve</w:t>
      </w:r>
      <w:proofErr w:type="spellEnd"/>
      <w:r w:rsidRPr="00E16966">
        <w:rPr>
          <w:rFonts w:asciiTheme="minorHAnsi" w:eastAsia="Helvetica Neue" w:hAnsiTheme="minorHAnsi"/>
          <w:b/>
          <w:color w:val="000000"/>
          <w:bdr w:val="none" w:sz="0" w:space="0" w:color="auto" w:frame="1"/>
          <w:lang w:val="de-DE" w:eastAsia="tr-TR"/>
        </w:rPr>
        <w:t xml:space="preserve"> </w:t>
      </w:r>
      <w:proofErr w:type="spellStart"/>
      <w:r w:rsidRPr="00E16966">
        <w:rPr>
          <w:rFonts w:asciiTheme="minorHAnsi" w:eastAsia="Helvetica Neue" w:hAnsiTheme="minorHAnsi"/>
          <w:b/>
          <w:color w:val="000000"/>
          <w:bdr w:val="none" w:sz="0" w:space="0" w:color="auto" w:frame="1"/>
          <w:lang w:val="de-DE" w:eastAsia="tr-TR"/>
        </w:rPr>
        <w:t>durumlara</w:t>
      </w:r>
      <w:proofErr w:type="spellEnd"/>
      <w:r w:rsidRPr="00E16966">
        <w:rPr>
          <w:rFonts w:asciiTheme="minorHAnsi" w:eastAsia="Helvetica Neue" w:hAnsiTheme="minorHAnsi"/>
          <w:b/>
          <w:color w:val="000000"/>
          <w:bdr w:val="none" w:sz="0" w:space="0" w:color="auto" w:frame="1"/>
          <w:lang w:val="de-DE" w:eastAsia="tr-TR"/>
        </w:rPr>
        <w:t xml:space="preserve"> </w:t>
      </w:r>
      <w:proofErr w:type="spellStart"/>
      <w:r w:rsidRPr="00E16966">
        <w:rPr>
          <w:rFonts w:asciiTheme="minorHAnsi" w:eastAsia="Helvetica Neue" w:hAnsiTheme="minorHAnsi"/>
          <w:b/>
          <w:color w:val="000000"/>
          <w:bdr w:val="none" w:sz="0" w:space="0" w:color="auto" w:frame="1"/>
          <w:lang w:val="de-DE" w:eastAsia="tr-TR"/>
        </w:rPr>
        <w:t>yönelik</w:t>
      </w:r>
      <w:proofErr w:type="spellEnd"/>
      <w:r w:rsidRPr="00E16966">
        <w:rPr>
          <w:rFonts w:asciiTheme="minorHAnsi" w:eastAsia="Helvetica Neue" w:hAnsiTheme="minorHAnsi"/>
          <w:b/>
          <w:color w:val="000000"/>
          <w:bdr w:val="none" w:sz="0" w:space="0" w:color="auto" w:frame="1"/>
          <w:lang w:val="de-DE" w:eastAsia="tr-TR"/>
        </w:rPr>
        <w:t xml:space="preserve"> </w:t>
      </w:r>
      <w:proofErr w:type="spellStart"/>
      <w:r w:rsidRPr="00E16966">
        <w:rPr>
          <w:rFonts w:asciiTheme="minorHAnsi" w:eastAsia="Helvetica Neue" w:hAnsiTheme="minorHAnsi"/>
          <w:b/>
          <w:color w:val="000000"/>
          <w:bdr w:val="none" w:sz="0" w:space="0" w:color="auto" w:frame="1"/>
          <w:lang w:val="de-DE" w:eastAsia="tr-TR"/>
        </w:rPr>
        <w:t>bilimsel</w:t>
      </w:r>
      <w:proofErr w:type="spellEnd"/>
      <w:r w:rsidRPr="00E16966">
        <w:rPr>
          <w:rFonts w:asciiTheme="minorHAnsi" w:eastAsia="Helvetica Neue" w:hAnsiTheme="minorHAnsi"/>
          <w:b/>
          <w:color w:val="000000"/>
          <w:bdr w:val="none" w:sz="0" w:space="0" w:color="auto" w:frame="1"/>
          <w:lang w:val="de-DE" w:eastAsia="tr-TR"/>
        </w:rPr>
        <w:t xml:space="preserve"> </w:t>
      </w:r>
      <w:proofErr w:type="spellStart"/>
      <w:r w:rsidRPr="00E16966">
        <w:rPr>
          <w:rFonts w:asciiTheme="minorHAnsi" w:eastAsia="Helvetica Neue" w:hAnsiTheme="minorHAnsi"/>
          <w:b/>
          <w:color w:val="000000"/>
          <w:bdr w:val="none" w:sz="0" w:space="0" w:color="auto" w:frame="1"/>
          <w:lang w:val="de-DE" w:eastAsia="tr-TR"/>
        </w:rPr>
        <w:t>gözlem</w:t>
      </w:r>
      <w:proofErr w:type="spellEnd"/>
      <w:r w:rsidRPr="00E16966">
        <w:rPr>
          <w:rFonts w:asciiTheme="minorHAnsi" w:eastAsia="Helvetica Neue" w:hAnsiTheme="minorHAnsi"/>
          <w:b/>
          <w:color w:val="000000"/>
          <w:bdr w:val="none" w:sz="0" w:space="0" w:color="auto" w:frame="1"/>
          <w:lang w:val="de-DE" w:eastAsia="tr-TR"/>
        </w:rPr>
        <w:t xml:space="preserve"> </w:t>
      </w:r>
      <w:proofErr w:type="spellStart"/>
      <w:r w:rsidRPr="00E16966">
        <w:rPr>
          <w:rFonts w:asciiTheme="minorHAnsi" w:eastAsia="Helvetica Neue" w:hAnsiTheme="minorHAnsi"/>
          <w:b/>
          <w:color w:val="000000"/>
          <w:bdr w:val="none" w:sz="0" w:space="0" w:color="auto" w:frame="1"/>
          <w:lang w:val="de-DE" w:eastAsia="tr-TR"/>
        </w:rPr>
        <w:t>yapabilme</w:t>
      </w:r>
      <w:proofErr w:type="spellEnd"/>
    </w:p>
    <w:p w14:paraId="4769F9F4" w14:textId="77777777" w:rsidR="007B5A96" w:rsidRPr="00E16966" w:rsidRDefault="007B5A96" w:rsidP="007B5A96">
      <w:pPr>
        <w:spacing w:after="0" w:line="276" w:lineRule="auto"/>
        <w:jc w:val="both"/>
        <w:rPr>
          <w:rFonts w:asciiTheme="minorHAnsi" w:eastAsia="Times" w:hAnsiTheme="minorHAnsi"/>
          <w:color w:val="000000"/>
          <w:bdr w:val="none" w:sz="0" w:space="0" w:color="auto" w:frame="1"/>
          <w:lang w:val="de-DE" w:eastAsia="tr-TR"/>
        </w:rPr>
      </w:pPr>
      <w:r w:rsidRPr="00E16966">
        <w:rPr>
          <w:rFonts w:asciiTheme="minorHAnsi" w:eastAsia="Helvetica Neue" w:hAnsiTheme="minorHAnsi"/>
          <w:color w:val="000000"/>
          <w:bdr w:val="none" w:sz="0" w:space="0" w:color="auto" w:frame="1"/>
          <w:lang w:val="de-DE" w:eastAsia="tr-TR"/>
        </w:rPr>
        <w:t>FAB.1.</w:t>
      </w:r>
      <w:r w:rsidRPr="00E16966">
        <w:rPr>
          <w:rFonts w:asciiTheme="minorHAnsi" w:eastAsia="Times" w:hAnsiTheme="minorHAnsi"/>
          <w:color w:val="000000"/>
          <w:bdr w:val="none" w:sz="0" w:space="0" w:color="auto" w:frame="1"/>
          <w:lang w:val="de-DE" w:eastAsia="tr-TR"/>
        </w:rPr>
        <w:t>a.</w:t>
      </w:r>
      <w:r w:rsidRPr="00E16966">
        <w:rPr>
          <w:rFonts w:asciiTheme="minorHAnsi" w:eastAsia="Helvetica Neue" w:hAnsiTheme="minorHAnsi"/>
          <w:color w:val="000000"/>
          <w:bdr w:val="none" w:sz="0" w:space="0" w:color="auto" w:frame="1"/>
          <w:lang w:val="de-DE" w:eastAsia="tr-TR"/>
        </w:rPr>
        <w:t xml:space="preserve">Nesnelerin </w:t>
      </w:r>
      <w:proofErr w:type="spellStart"/>
      <w:r w:rsidRPr="00E16966">
        <w:rPr>
          <w:rFonts w:asciiTheme="minorHAnsi" w:eastAsia="Helvetica Neue" w:hAnsiTheme="minorHAnsi"/>
          <w:color w:val="000000"/>
          <w:bdr w:val="none" w:sz="0" w:space="0" w:color="auto" w:frame="1"/>
          <w:lang w:val="de-DE" w:eastAsia="tr-TR"/>
        </w:rPr>
        <w:t>betimsel</w:t>
      </w:r>
      <w:proofErr w:type="spellEnd"/>
      <w:r w:rsidRPr="00E16966">
        <w:rPr>
          <w:rFonts w:asciiTheme="minorHAnsi" w:eastAsia="Helvetica Neue" w:hAnsiTheme="minorHAnsi"/>
          <w:color w:val="000000"/>
          <w:bdr w:val="none" w:sz="0" w:space="0" w:color="auto" w:frame="1"/>
          <w:lang w:val="de-DE" w:eastAsia="tr-TR"/>
        </w:rPr>
        <w:t xml:space="preserve"> (</w:t>
      </w:r>
      <w:proofErr w:type="spellStart"/>
      <w:r w:rsidRPr="00E16966">
        <w:rPr>
          <w:rFonts w:asciiTheme="minorHAnsi" w:eastAsia="Helvetica Neue" w:hAnsiTheme="minorHAnsi"/>
          <w:color w:val="000000"/>
          <w:bdr w:val="none" w:sz="0" w:space="0" w:color="auto" w:frame="1"/>
          <w:lang w:val="de-DE" w:eastAsia="tr-TR"/>
        </w:rPr>
        <w:t>şekil</w:t>
      </w:r>
      <w:proofErr w:type="spellEnd"/>
      <w:r w:rsidRPr="00E16966">
        <w:rPr>
          <w:rFonts w:asciiTheme="minorHAnsi" w:eastAsia="Helvetica Neue" w:hAnsiTheme="minorHAnsi"/>
          <w:color w:val="000000"/>
          <w:bdr w:val="none" w:sz="0" w:space="0" w:color="auto" w:frame="1"/>
          <w:lang w:val="de-DE" w:eastAsia="tr-TR"/>
        </w:rPr>
        <w:t xml:space="preserve">, </w:t>
      </w:r>
      <w:proofErr w:type="spellStart"/>
      <w:r w:rsidRPr="00E16966">
        <w:rPr>
          <w:rFonts w:asciiTheme="minorHAnsi" w:eastAsia="Helvetica Neue" w:hAnsiTheme="minorHAnsi"/>
          <w:color w:val="000000"/>
          <w:bdr w:val="none" w:sz="0" w:space="0" w:color="auto" w:frame="1"/>
          <w:lang w:val="de-DE" w:eastAsia="tr-TR"/>
        </w:rPr>
        <w:t>ses</w:t>
      </w:r>
      <w:proofErr w:type="spellEnd"/>
      <w:r w:rsidRPr="00E16966">
        <w:rPr>
          <w:rFonts w:asciiTheme="minorHAnsi" w:eastAsia="Helvetica Neue" w:hAnsiTheme="minorHAnsi"/>
          <w:color w:val="000000"/>
          <w:bdr w:val="none" w:sz="0" w:space="0" w:color="auto" w:frame="1"/>
          <w:lang w:val="de-DE" w:eastAsia="tr-TR"/>
        </w:rPr>
        <w:t xml:space="preserve">, </w:t>
      </w:r>
      <w:proofErr w:type="spellStart"/>
      <w:r w:rsidRPr="00E16966">
        <w:rPr>
          <w:rFonts w:asciiTheme="minorHAnsi" w:eastAsia="Helvetica Neue" w:hAnsiTheme="minorHAnsi"/>
          <w:color w:val="000000"/>
          <w:bdr w:val="none" w:sz="0" w:space="0" w:color="auto" w:frame="1"/>
          <w:lang w:val="de-DE" w:eastAsia="tr-TR"/>
        </w:rPr>
        <w:t>koku</w:t>
      </w:r>
      <w:proofErr w:type="spellEnd"/>
      <w:r w:rsidRPr="00E16966">
        <w:rPr>
          <w:rFonts w:asciiTheme="minorHAnsi" w:eastAsia="Helvetica Neue" w:hAnsiTheme="minorHAnsi"/>
          <w:color w:val="000000"/>
          <w:bdr w:val="none" w:sz="0" w:space="0" w:color="auto" w:frame="1"/>
          <w:lang w:val="de-DE" w:eastAsia="tr-TR"/>
        </w:rPr>
        <w:t xml:space="preserve">, </w:t>
      </w:r>
      <w:proofErr w:type="spellStart"/>
      <w:r w:rsidRPr="00E16966">
        <w:rPr>
          <w:rFonts w:asciiTheme="minorHAnsi" w:eastAsia="Helvetica Neue" w:hAnsiTheme="minorHAnsi"/>
          <w:color w:val="000000"/>
          <w:bdr w:val="none" w:sz="0" w:space="0" w:color="auto" w:frame="1"/>
          <w:lang w:val="de-DE" w:eastAsia="tr-TR"/>
        </w:rPr>
        <w:t>sertlik</w:t>
      </w:r>
      <w:proofErr w:type="spellEnd"/>
      <w:r w:rsidRPr="00E16966">
        <w:rPr>
          <w:rFonts w:asciiTheme="minorHAnsi" w:eastAsia="Helvetica Neue" w:hAnsiTheme="minorHAnsi"/>
          <w:color w:val="000000"/>
          <w:bdr w:val="none" w:sz="0" w:space="0" w:color="auto" w:frame="1"/>
          <w:lang w:val="de-DE" w:eastAsia="tr-TR"/>
        </w:rPr>
        <w:t xml:space="preserve">, renk, </w:t>
      </w:r>
      <w:proofErr w:type="spellStart"/>
      <w:r w:rsidRPr="00E16966">
        <w:rPr>
          <w:rFonts w:asciiTheme="minorHAnsi" w:eastAsia="Helvetica Neue" w:hAnsiTheme="minorHAnsi"/>
          <w:color w:val="000000"/>
          <w:bdr w:val="none" w:sz="0" w:space="0" w:color="auto" w:frame="1"/>
          <w:lang w:val="de-DE" w:eastAsia="tr-TR"/>
        </w:rPr>
        <w:t>miktar</w:t>
      </w:r>
      <w:proofErr w:type="spellEnd"/>
      <w:r w:rsidRPr="00E16966">
        <w:rPr>
          <w:rFonts w:asciiTheme="minorHAnsi" w:eastAsia="Helvetica Neue" w:hAnsiTheme="minorHAnsi"/>
          <w:color w:val="000000"/>
          <w:bdr w:val="none" w:sz="0" w:space="0" w:color="auto" w:frame="1"/>
          <w:lang w:val="de-DE" w:eastAsia="tr-TR"/>
        </w:rPr>
        <w:t xml:space="preserve"> </w:t>
      </w:r>
      <w:proofErr w:type="spellStart"/>
      <w:r w:rsidRPr="00E16966">
        <w:rPr>
          <w:rFonts w:asciiTheme="minorHAnsi" w:eastAsia="Helvetica Neue" w:hAnsiTheme="minorHAnsi"/>
          <w:color w:val="000000"/>
          <w:bdr w:val="none" w:sz="0" w:space="0" w:color="auto" w:frame="1"/>
          <w:lang w:val="de-DE" w:eastAsia="tr-TR"/>
        </w:rPr>
        <w:t>gibi</w:t>
      </w:r>
      <w:proofErr w:type="spellEnd"/>
      <w:r w:rsidRPr="00E16966">
        <w:rPr>
          <w:rFonts w:asciiTheme="minorHAnsi" w:eastAsia="Helvetica Neue" w:hAnsiTheme="minorHAnsi"/>
          <w:color w:val="000000"/>
          <w:bdr w:val="none" w:sz="0" w:space="0" w:color="auto" w:frame="1"/>
          <w:lang w:val="de-DE" w:eastAsia="tr-TR"/>
        </w:rPr>
        <w:t xml:space="preserve">) </w:t>
      </w:r>
      <w:proofErr w:type="spellStart"/>
      <w:r w:rsidRPr="00E16966">
        <w:rPr>
          <w:rFonts w:asciiTheme="minorHAnsi" w:eastAsia="Helvetica Neue" w:hAnsiTheme="minorHAnsi"/>
          <w:color w:val="000000"/>
          <w:bdr w:val="none" w:sz="0" w:space="0" w:color="auto" w:frame="1"/>
          <w:lang w:val="de-DE" w:eastAsia="tr-TR"/>
        </w:rPr>
        <w:t>ve</w:t>
      </w:r>
      <w:proofErr w:type="spellEnd"/>
      <w:r w:rsidRPr="00E16966">
        <w:rPr>
          <w:rFonts w:asciiTheme="minorHAnsi" w:eastAsia="Helvetica Neue" w:hAnsiTheme="minorHAnsi"/>
          <w:color w:val="000000"/>
          <w:bdr w:val="none" w:sz="0" w:space="0" w:color="auto" w:frame="1"/>
          <w:lang w:val="de-DE" w:eastAsia="tr-TR"/>
        </w:rPr>
        <w:t xml:space="preserve"> </w:t>
      </w:r>
      <w:proofErr w:type="spellStart"/>
      <w:r w:rsidRPr="00E16966">
        <w:rPr>
          <w:rFonts w:asciiTheme="minorHAnsi" w:eastAsia="Helvetica Neue" w:hAnsiTheme="minorHAnsi"/>
          <w:color w:val="000000"/>
          <w:bdr w:val="none" w:sz="0" w:space="0" w:color="auto" w:frame="1"/>
          <w:lang w:val="de-DE" w:eastAsia="tr-TR"/>
        </w:rPr>
        <w:t>fiziksel</w:t>
      </w:r>
      <w:proofErr w:type="spellEnd"/>
      <w:r w:rsidRPr="00E16966">
        <w:rPr>
          <w:rFonts w:asciiTheme="minorHAnsi" w:eastAsia="Helvetica Neue" w:hAnsiTheme="minorHAnsi"/>
          <w:color w:val="000000"/>
          <w:bdr w:val="none" w:sz="0" w:space="0" w:color="auto" w:frame="1"/>
          <w:lang w:val="de-DE" w:eastAsia="tr-TR"/>
        </w:rPr>
        <w:t xml:space="preserve"> </w:t>
      </w:r>
      <w:proofErr w:type="spellStart"/>
      <w:r w:rsidRPr="00E16966">
        <w:rPr>
          <w:rFonts w:asciiTheme="minorHAnsi" w:eastAsia="Helvetica Neue" w:hAnsiTheme="minorHAnsi"/>
          <w:color w:val="000000"/>
          <w:bdr w:val="none" w:sz="0" w:space="0" w:color="auto" w:frame="1"/>
          <w:lang w:val="de-DE" w:eastAsia="tr-TR"/>
        </w:rPr>
        <w:t>özelliklerine</w:t>
      </w:r>
      <w:proofErr w:type="spellEnd"/>
      <w:r w:rsidRPr="00E16966">
        <w:rPr>
          <w:rFonts w:asciiTheme="minorHAnsi" w:eastAsia="Helvetica Neue" w:hAnsiTheme="minorHAnsi"/>
          <w:color w:val="000000"/>
          <w:bdr w:val="none" w:sz="0" w:space="0" w:color="auto" w:frame="1"/>
          <w:lang w:val="de-DE" w:eastAsia="tr-TR"/>
        </w:rPr>
        <w:t xml:space="preserve"> (</w:t>
      </w:r>
      <w:proofErr w:type="spellStart"/>
      <w:r w:rsidRPr="00E16966">
        <w:rPr>
          <w:rFonts w:asciiTheme="minorHAnsi" w:eastAsia="Helvetica Neue" w:hAnsiTheme="minorHAnsi"/>
          <w:color w:val="000000"/>
          <w:bdr w:val="none" w:sz="0" w:space="0" w:color="auto" w:frame="1"/>
          <w:lang w:val="de-DE" w:eastAsia="tr-TR"/>
        </w:rPr>
        <w:t>ağırhafif</w:t>
      </w:r>
      <w:proofErr w:type="spellEnd"/>
      <w:r w:rsidRPr="00E16966">
        <w:rPr>
          <w:rFonts w:asciiTheme="minorHAnsi" w:eastAsia="Helvetica Neue" w:hAnsiTheme="minorHAnsi"/>
          <w:color w:val="000000"/>
          <w:bdr w:val="none" w:sz="0" w:space="0" w:color="auto" w:frame="1"/>
          <w:lang w:val="de-DE" w:eastAsia="tr-TR"/>
        </w:rPr>
        <w:t xml:space="preserve">, </w:t>
      </w:r>
      <w:proofErr w:type="spellStart"/>
      <w:r w:rsidRPr="00E16966">
        <w:rPr>
          <w:rFonts w:asciiTheme="minorHAnsi" w:eastAsia="Helvetica Neue" w:hAnsiTheme="minorHAnsi"/>
          <w:color w:val="000000"/>
          <w:bdr w:val="none" w:sz="0" w:space="0" w:color="auto" w:frame="1"/>
          <w:lang w:val="de-DE" w:eastAsia="tr-TR"/>
        </w:rPr>
        <w:t>uzun-kısa</w:t>
      </w:r>
      <w:proofErr w:type="spellEnd"/>
      <w:r w:rsidRPr="00E16966">
        <w:rPr>
          <w:rFonts w:asciiTheme="minorHAnsi" w:eastAsia="Helvetica Neue" w:hAnsiTheme="minorHAnsi"/>
          <w:color w:val="000000"/>
          <w:bdr w:val="none" w:sz="0" w:space="0" w:color="auto" w:frame="1"/>
          <w:lang w:val="de-DE" w:eastAsia="tr-TR"/>
        </w:rPr>
        <w:t xml:space="preserve"> </w:t>
      </w:r>
      <w:proofErr w:type="spellStart"/>
      <w:r w:rsidRPr="00E16966">
        <w:rPr>
          <w:rFonts w:asciiTheme="minorHAnsi" w:eastAsia="Helvetica Neue" w:hAnsiTheme="minorHAnsi"/>
          <w:color w:val="000000"/>
          <w:bdr w:val="none" w:sz="0" w:space="0" w:color="auto" w:frame="1"/>
          <w:lang w:val="de-DE" w:eastAsia="tr-TR"/>
        </w:rPr>
        <w:t>gibi</w:t>
      </w:r>
      <w:proofErr w:type="spellEnd"/>
      <w:r w:rsidRPr="00E16966">
        <w:rPr>
          <w:rFonts w:asciiTheme="minorHAnsi" w:eastAsia="Helvetica Neue" w:hAnsiTheme="minorHAnsi"/>
          <w:color w:val="000000"/>
          <w:bdr w:val="none" w:sz="0" w:space="0" w:color="auto" w:frame="1"/>
          <w:lang w:val="de-DE" w:eastAsia="tr-TR"/>
        </w:rPr>
        <w:t xml:space="preserve">) </w:t>
      </w:r>
      <w:proofErr w:type="spellStart"/>
      <w:r w:rsidRPr="00E16966">
        <w:rPr>
          <w:rFonts w:asciiTheme="minorHAnsi" w:eastAsia="Helvetica Neue" w:hAnsiTheme="minorHAnsi"/>
          <w:color w:val="000000"/>
          <w:bdr w:val="none" w:sz="0" w:space="0" w:color="auto" w:frame="1"/>
          <w:lang w:val="de-DE" w:eastAsia="tr-TR"/>
        </w:rPr>
        <w:t>yönelik</w:t>
      </w:r>
      <w:proofErr w:type="spellEnd"/>
      <w:r w:rsidRPr="00E16966">
        <w:rPr>
          <w:rFonts w:asciiTheme="minorHAnsi" w:eastAsia="Helvetica Neue" w:hAnsiTheme="minorHAnsi"/>
          <w:color w:val="000000"/>
          <w:bdr w:val="none" w:sz="0" w:space="0" w:color="auto" w:frame="1"/>
          <w:lang w:val="de-DE" w:eastAsia="tr-TR"/>
        </w:rPr>
        <w:t xml:space="preserve"> </w:t>
      </w:r>
      <w:proofErr w:type="spellStart"/>
      <w:r w:rsidRPr="00E16966">
        <w:rPr>
          <w:rFonts w:asciiTheme="minorHAnsi" w:eastAsia="Helvetica Neue" w:hAnsiTheme="minorHAnsi"/>
          <w:color w:val="000000"/>
          <w:bdr w:val="none" w:sz="0" w:space="0" w:color="auto" w:frame="1"/>
          <w:lang w:val="de-DE" w:eastAsia="tr-TR"/>
        </w:rPr>
        <w:t>gözlemlerini</w:t>
      </w:r>
      <w:proofErr w:type="spellEnd"/>
      <w:r w:rsidRPr="00E16966">
        <w:rPr>
          <w:rFonts w:asciiTheme="minorHAnsi" w:eastAsia="Helvetica Neue" w:hAnsiTheme="minorHAnsi"/>
          <w:color w:val="000000"/>
          <w:bdr w:val="none" w:sz="0" w:space="0" w:color="auto" w:frame="1"/>
          <w:lang w:val="de-DE" w:eastAsia="tr-TR"/>
        </w:rPr>
        <w:t xml:space="preserve"> </w:t>
      </w:r>
      <w:proofErr w:type="spellStart"/>
      <w:r w:rsidRPr="00E16966">
        <w:rPr>
          <w:rFonts w:asciiTheme="minorHAnsi" w:eastAsia="Helvetica Neue" w:hAnsiTheme="minorHAnsi"/>
          <w:color w:val="000000"/>
          <w:bdr w:val="none" w:sz="0" w:space="0" w:color="auto" w:frame="1"/>
          <w:lang w:val="de-DE" w:eastAsia="tr-TR"/>
        </w:rPr>
        <w:t>ifade</w:t>
      </w:r>
      <w:proofErr w:type="spellEnd"/>
      <w:r w:rsidRPr="00E16966">
        <w:rPr>
          <w:rFonts w:asciiTheme="minorHAnsi" w:eastAsia="Helvetica Neue" w:hAnsiTheme="minorHAnsi"/>
          <w:color w:val="000000"/>
          <w:bdr w:val="none" w:sz="0" w:space="0" w:color="auto" w:frame="1"/>
          <w:lang w:val="de-DE" w:eastAsia="tr-TR"/>
        </w:rPr>
        <w:t xml:space="preserve"> </w:t>
      </w:r>
      <w:proofErr w:type="spellStart"/>
      <w:r w:rsidRPr="00E16966">
        <w:rPr>
          <w:rFonts w:asciiTheme="minorHAnsi" w:eastAsia="Helvetica Neue" w:hAnsiTheme="minorHAnsi"/>
          <w:color w:val="000000"/>
          <w:bdr w:val="none" w:sz="0" w:space="0" w:color="auto" w:frame="1"/>
          <w:lang w:val="de-DE" w:eastAsia="tr-TR"/>
        </w:rPr>
        <w:t>eder</w:t>
      </w:r>
      <w:proofErr w:type="spellEnd"/>
      <w:r w:rsidRPr="00E16966">
        <w:rPr>
          <w:rFonts w:asciiTheme="minorHAnsi" w:eastAsia="Helvetica Neue" w:hAnsiTheme="minorHAnsi"/>
          <w:color w:val="000000"/>
          <w:bdr w:val="none" w:sz="0" w:space="0" w:color="auto" w:frame="1"/>
          <w:lang w:val="de-DE" w:eastAsia="tr-TR"/>
        </w:rPr>
        <w:t>.</w:t>
      </w:r>
    </w:p>
    <w:p w14:paraId="47A6D31E" w14:textId="77777777" w:rsidR="007B5A96" w:rsidRPr="00E16966" w:rsidRDefault="007B5A96" w:rsidP="007B5A96">
      <w:pPr>
        <w:spacing w:after="0" w:line="276" w:lineRule="auto"/>
        <w:jc w:val="both"/>
        <w:rPr>
          <w:rFonts w:asciiTheme="minorHAnsi" w:eastAsia="Times" w:hAnsiTheme="minorHAnsi"/>
          <w:color w:val="000000"/>
          <w:bdr w:val="none" w:sz="0" w:space="0" w:color="auto" w:frame="1"/>
          <w:lang w:val="de-DE" w:eastAsia="tr-TR"/>
        </w:rPr>
      </w:pPr>
      <w:r w:rsidRPr="00E16966">
        <w:rPr>
          <w:rFonts w:asciiTheme="minorHAnsi" w:eastAsia="Times" w:hAnsiTheme="minorHAnsi"/>
          <w:color w:val="000000"/>
          <w:bdr w:val="none" w:sz="0" w:space="0" w:color="auto" w:frame="1"/>
          <w:lang w:val="de-DE" w:eastAsia="tr-TR"/>
        </w:rPr>
        <w:lastRenderedPageBreak/>
        <w:t xml:space="preserve">FAB.1.c. </w:t>
      </w:r>
      <w:r w:rsidRPr="00E16966">
        <w:rPr>
          <w:rFonts w:asciiTheme="minorHAnsi" w:hAnsiTheme="minorHAnsi"/>
        </w:rPr>
        <w:t>Canlı ve cansız varlıkların niteliklerini (hareket, beslenme gibi) açıklar.</w:t>
      </w:r>
    </w:p>
    <w:p w14:paraId="65FDF8B1"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SOSYAL ALANI</w:t>
      </w:r>
    </w:p>
    <w:p w14:paraId="5B3A937D"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SAB.1. Günlük hayatında zaman kavramını yerinde kullanabilme</w:t>
      </w:r>
    </w:p>
    <w:p w14:paraId="7138FF8B"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rPr>
        <w:t>SAB.1.b. Yakın çevresinde kutlanan millî ve dinî bayramlarda, 10 Kasım Atatürk’ü Anma Günü ile Atatürk Haftası gibi anılan özel günlerde neler yapıldığını ifade eder.</w:t>
      </w:r>
    </w:p>
    <w:p w14:paraId="32B06F3C"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SAB.6. Nesnelerin veya kişilerin konumlarını algılayabilme</w:t>
      </w:r>
    </w:p>
    <w:p w14:paraId="35A80E77"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rPr>
        <w:t>SAB.6.</w:t>
      </w:r>
      <w:proofErr w:type="gramStart"/>
      <w:r w:rsidRPr="00E16966">
        <w:rPr>
          <w:rFonts w:asciiTheme="minorHAnsi" w:hAnsiTheme="minorHAnsi"/>
        </w:rPr>
        <w:t>a.Bulunduğu</w:t>
      </w:r>
      <w:proofErr w:type="gramEnd"/>
      <w:r w:rsidRPr="00E16966">
        <w:rPr>
          <w:rFonts w:asciiTheme="minorHAnsi" w:hAnsiTheme="minorHAnsi"/>
        </w:rPr>
        <w:t xml:space="preserve"> mekânda kendisinin/nesnelerin/mekânların konumunu yön/konum terimlerini kullanarak ifade eder.</w:t>
      </w:r>
    </w:p>
    <w:p w14:paraId="0B3FB184"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SAB.7.Toplumsal yaşama yönelik kültürel unsurları/ durumları çözümleyebilme</w:t>
      </w:r>
    </w:p>
    <w:p w14:paraId="2589D6F8"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rPr>
        <w:t xml:space="preserve">SAB.7.b. Mustafa Kemal Atatürk’ün Türk toplumu açısından önemini fark eder. </w:t>
      </w:r>
    </w:p>
    <w:p w14:paraId="34089C8B"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HAREKET VE SAĞLIK ALANI</w:t>
      </w:r>
    </w:p>
    <w:p w14:paraId="496A6008" w14:textId="77777777" w:rsidR="007B5A96" w:rsidRPr="00E16966" w:rsidRDefault="007B5A96" w:rsidP="007B5A96">
      <w:pPr>
        <w:jc w:val="both"/>
        <w:rPr>
          <w:rFonts w:asciiTheme="minorHAnsi" w:hAnsiTheme="minorHAnsi"/>
          <w:b/>
        </w:rPr>
      </w:pPr>
      <w:r w:rsidRPr="00E16966">
        <w:rPr>
          <w:rFonts w:asciiTheme="minorHAnsi" w:hAnsiTheme="minorHAnsi"/>
          <w:b/>
        </w:rPr>
        <w:t>HSAB.2. Farklı ebat ve özellikteki nesneleri etkin bir şekilde kullanabilme</w:t>
      </w:r>
    </w:p>
    <w:p w14:paraId="10F2DD17" w14:textId="77777777" w:rsidR="007B5A96" w:rsidRPr="00E16966" w:rsidRDefault="007B5A96" w:rsidP="007B5A96">
      <w:pPr>
        <w:jc w:val="both"/>
        <w:rPr>
          <w:rFonts w:asciiTheme="minorHAnsi" w:hAnsiTheme="minorHAnsi"/>
        </w:rPr>
      </w:pPr>
      <w:r w:rsidRPr="00E16966">
        <w:rPr>
          <w:rFonts w:asciiTheme="minorHAnsi" w:hAnsiTheme="minorHAnsi"/>
        </w:rPr>
        <w:t xml:space="preserve">HSAB.2.a. Farklı büyüklükteki nesneleri kavrar. </w:t>
      </w:r>
    </w:p>
    <w:p w14:paraId="50186816" w14:textId="77777777" w:rsidR="007B5A96" w:rsidRPr="00E16966" w:rsidRDefault="007B5A96" w:rsidP="007B5A96">
      <w:pPr>
        <w:jc w:val="both"/>
        <w:rPr>
          <w:rFonts w:asciiTheme="minorHAnsi" w:hAnsiTheme="minorHAnsi"/>
        </w:rPr>
      </w:pPr>
      <w:r w:rsidRPr="00E16966">
        <w:rPr>
          <w:rFonts w:asciiTheme="minorHAnsi" w:hAnsiTheme="minorHAnsi"/>
        </w:rPr>
        <w:t xml:space="preserve">HSAB.2.b. Nesneleri şekillendirir. </w:t>
      </w:r>
    </w:p>
    <w:p w14:paraId="535DFEB0" w14:textId="77777777" w:rsidR="007B5A96" w:rsidRPr="00E16966" w:rsidRDefault="007B5A96" w:rsidP="007B5A96">
      <w:pPr>
        <w:jc w:val="both"/>
        <w:rPr>
          <w:rFonts w:asciiTheme="minorHAnsi" w:hAnsiTheme="minorHAnsi"/>
        </w:rPr>
      </w:pPr>
      <w:r w:rsidRPr="00E16966">
        <w:rPr>
          <w:rFonts w:asciiTheme="minorHAnsi" w:hAnsiTheme="minorHAnsi"/>
        </w:rPr>
        <w:t xml:space="preserve"> HSAB.2.c. Farklı boyutlardaki nesneleri kullanır. </w:t>
      </w:r>
    </w:p>
    <w:p w14:paraId="580098F4" w14:textId="77777777" w:rsidR="007B5A96" w:rsidRPr="00E16966" w:rsidRDefault="007B5A96" w:rsidP="007B5A96">
      <w:pPr>
        <w:jc w:val="both"/>
        <w:rPr>
          <w:rFonts w:asciiTheme="minorHAnsi" w:hAnsiTheme="minorHAnsi"/>
        </w:rPr>
      </w:pPr>
      <w:r w:rsidRPr="00E16966">
        <w:rPr>
          <w:rFonts w:asciiTheme="minorHAnsi" w:hAnsiTheme="minorHAnsi"/>
        </w:rPr>
        <w:t>HSAB.2.ç. Çeşitli nesneleri kullanarak özgün ürünler oluşturur.</w:t>
      </w:r>
    </w:p>
    <w:p w14:paraId="29F89B83" w14:textId="77777777" w:rsidR="007B5A96" w:rsidRPr="00E16966" w:rsidRDefault="007B5A96" w:rsidP="007B5A96">
      <w:pPr>
        <w:jc w:val="both"/>
        <w:rPr>
          <w:rFonts w:asciiTheme="minorHAnsi" w:hAnsiTheme="minorHAnsi"/>
          <w:b/>
        </w:rPr>
      </w:pPr>
      <w:r w:rsidRPr="00E16966">
        <w:rPr>
          <w:rFonts w:asciiTheme="minorHAnsi" w:hAnsiTheme="minorHAnsi"/>
          <w:b/>
        </w:rPr>
        <w:t>HSAB.11. Tehlike ve kaza durumlarına karşı kendini koruyabilme</w:t>
      </w:r>
    </w:p>
    <w:p w14:paraId="4172C662" w14:textId="77777777" w:rsidR="007B5A96" w:rsidRPr="00E16966" w:rsidRDefault="007B5A96" w:rsidP="007B5A96">
      <w:pPr>
        <w:jc w:val="both"/>
        <w:rPr>
          <w:rFonts w:asciiTheme="minorHAnsi" w:hAnsiTheme="minorHAnsi"/>
        </w:rPr>
      </w:pPr>
      <w:r w:rsidRPr="00E16966">
        <w:rPr>
          <w:rFonts w:asciiTheme="minorHAnsi" w:hAnsiTheme="minorHAnsi"/>
        </w:rPr>
        <w:t>HSAB.11.</w:t>
      </w:r>
      <w:proofErr w:type="gramStart"/>
      <w:r w:rsidRPr="00E16966">
        <w:rPr>
          <w:rFonts w:asciiTheme="minorHAnsi" w:hAnsiTheme="minorHAnsi"/>
        </w:rPr>
        <w:t>a.Tehlike</w:t>
      </w:r>
      <w:proofErr w:type="gramEnd"/>
      <w:r w:rsidRPr="00E16966">
        <w:rPr>
          <w:rFonts w:asciiTheme="minorHAnsi" w:hAnsiTheme="minorHAnsi"/>
        </w:rPr>
        <w:t xml:space="preserve"> oluşturacak davranışlardan/durumlardan kaçınmaya gayret eder.</w:t>
      </w:r>
    </w:p>
    <w:p w14:paraId="6B31769D" w14:textId="77777777" w:rsidR="007B5A96" w:rsidRPr="00E16966" w:rsidRDefault="007B5A96" w:rsidP="007B5A96">
      <w:pPr>
        <w:jc w:val="both"/>
        <w:rPr>
          <w:rFonts w:asciiTheme="minorHAnsi" w:hAnsiTheme="minorHAnsi"/>
        </w:rPr>
      </w:pPr>
      <w:r w:rsidRPr="00E16966">
        <w:rPr>
          <w:rFonts w:asciiTheme="minorHAnsi" w:hAnsiTheme="minorHAnsi"/>
        </w:rPr>
        <w:t>HSAB.11.</w:t>
      </w:r>
      <w:proofErr w:type="gramStart"/>
      <w:r w:rsidRPr="00E16966">
        <w:rPr>
          <w:rFonts w:asciiTheme="minorHAnsi" w:hAnsiTheme="minorHAnsi"/>
        </w:rPr>
        <w:t>b.Tehlike</w:t>
      </w:r>
      <w:proofErr w:type="gramEnd"/>
      <w:r w:rsidRPr="00E16966">
        <w:rPr>
          <w:rFonts w:asciiTheme="minorHAnsi" w:hAnsiTheme="minorHAnsi"/>
        </w:rPr>
        <w:t>/kaza/afet durumlarında neler yapması gerektiğini söyler.</w:t>
      </w:r>
    </w:p>
    <w:p w14:paraId="63A05D25" w14:textId="77777777" w:rsidR="007B5A96" w:rsidRPr="00E16966" w:rsidRDefault="007B5A96" w:rsidP="007B5A96">
      <w:pPr>
        <w:jc w:val="both"/>
        <w:rPr>
          <w:rFonts w:asciiTheme="minorHAnsi" w:hAnsiTheme="minorHAnsi"/>
          <w:b/>
        </w:rPr>
      </w:pPr>
      <w:r w:rsidRPr="00E16966">
        <w:rPr>
          <w:rFonts w:asciiTheme="minorHAnsi" w:hAnsiTheme="minorHAnsi"/>
          <w:b/>
        </w:rPr>
        <w:t>HSAB.12. Hareketli oyunlarda liderliği deneyimleme</w:t>
      </w:r>
    </w:p>
    <w:p w14:paraId="1A2234E0" w14:textId="77777777" w:rsidR="007B5A96" w:rsidRPr="00E16966" w:rsidRDefault="007B5A96" w:rsidP="007B5A96">
      <w:pPr>
        <w:jc w:val="both"/>
        <w:rPr>
          <w:rFonts w:asciiTheme="minorHAnsi" w:hAnsiTheme="minorHAnsi"/>
        </w:rPr>
      </w:pPr>
      <w:r w:rsidRPr="00E16966">
        <w:rPr>
          <w:rFonts w:asciiTheme="minorHAnsi" w:hAnsiTheme="minorHAnsi"/>
        </w:rPr>
        <w:t>HSAB.12.a. Liderlik yapmaya istekli olur.</w:t>
      </w:r>
    </w:p>
    <w:p w14:paraId="2D534673" w14:textId="77777777" w:rsidR="007B5A96" w:rsidRPr="00E16966" w:rsidRDefault="007B5A96" w:rsidP="007B5A96">
      <w:pPr>
        <w:jc w:val="both"/>
        <w:rPr>
          <w:rFonts w:asciiTheme="minorHAnsi" w:hAnsiTheme="minorHAnsi"/>
        </w:rPr>
      </w:pPr>
      <w:r w:rsidRPr="00E16966">
        <w:rPr>
          <w:rFonts w:asciiTheme="minorHAnsi" w:hAnsiTheme="minorHAnsi"/>
        </w:rPr>
        <w:t>HSAB.12.b. Alınan kararları uygular.</w:t>
      </w:r>
    </w:p>
    <w:p w14:paraId="6EC271C8" w14:textId="77777777" w:rsidR="007B5A96" w:rsidRPr="00E16966" w:rsidRDefault="007B5A96" w:rsidP="007B5A96">
      <w:pPr>
        <w:jc w:val="both"/>
        <w:rPr>
          <w:rFonts w:asciiTheme="minorHAnsi" w:hAnsiTheme="minorHAnsi"/>
        </w:rPr>
      </w:pPr>
      <w:r w:rsidRPr="00E16966">
        <w:rPr>
          <w:rFonts w:asciiTheme="minorHAnsi" w:hAnsiTheme="minorHAnsi"/>
          <w:b/>
        </w:rPr>
        <w:t>SANAT ALANI</w:t>
      </w:r>
    </w:p>
    <w:p w14:paraId="3493F4DA" w14:textId="77777777" w:rsidR="007B5A96" w:rsidRPr="00E16966" w:rsidRDefault="007B5A96" w:rsidP="007B5A96">
      <w:pPr>
        <w:rPr>
          <w:rFonts w:asciiTheme="minorHAnsi" w:hAnsiTheme="minorHAnsi"/>
          <w:b/>
        </w:rPr>
      </w:pPr>
      <w:r w:rsidRPr="00E16966">
        <w:rPr>
          <w:rFonts w:asciiTheme="minorHAnsi" w:hAnsiTheme="minorHAnsi"/>
          <w:b/>
        </w:rPr>
        <w:t>SNAB.1. Temel Kavramlarını ve Türlerini Anlayabilme</w:t>
      </w:r>
    </w:p>
    <w:p w14:paraId="2B2517F4" w14:textId="77777777" w:rsidR="007B5A96" w:rsidRPr="00E16966" w:rsidRDefault="007B5A96" w:rsidP="007B5A96">
      <w:pPr>
        <w:rPr>
          <w:rFonts w:asciiTheme="minorHAnsi" w:hAnsiTheme="minorHAnsi"/>
        </w:rPr>
      </w:pPr>
      <w:r w:rsidRPr="00E16966">
        <w:rPr>
          <w:rFonts w:asciiTheme="minorHAnsi" w:hAnsiTheme="minorHAnsi"/>
        </w:rPr>
        <w:t>SNAB1.a. Temel sanat türlerini anlamına uygun söyler.</w:t>
      </w:r>
    </w:p>
    <w:p w14:paraId="4914AD6D" w14:textId="77777777" w:rsidR="007B5A96" w:rsidRPr="00E16966" w:rsidRDefault="007B5A96" w:rsidP="007B5A96">
      <w:pPr>
        <w:rPr>
          <w:rFonts w:asciiTheme="minorHAnsi" w:hAnsiTheme="minorHAnsi"/>
        </w:rPr>
      </w:pPr>
      <w:r w:rsidRPr="00E16966">
        <w:rPr>
          <w:rFonts w:asciiTheme="minorHAnsi" w:hAnsiTheme="minorHAnsi"/>
        </w:rPr>
        <w:t>SNAB1.b. Temel sanat materyallerini kullanım amacına uygun olarak seçer.</w:t>
      </w:r>
    </w:p>
    <w:p w14:paraId="394E1ADF" w14:textId="77777777" w:rsidR="007B5A96" w:rsidRPr="00E16966" w:rsidRDefault="007B5A96" w:rsidP="007B5A96">
      <w:pPr>
        <w:rPr>
          <w:rFonts w:asciiTheme="minorHAnsi" w:hAnsiTheme="minorHAnsi"/>
        </w:rPr>
      </w:pPr>
      <w:r w:rsidRPr="00E16966">
        <w:rPr>
          <w:rFonts w:asciiTheme="minorHAnsi" w:hAnsiTheme="minorHAnsi"/>
        </w:rPr>
        <w:t>SNAB1.c. Temel sanat materyallerini amacına uygun şekilde kullanır.</w:t>
      </w:r>
    </w:p>
    <w:p w14:paraId="0469A28D" w14:textId="77777777" w:rsidR="007B5A96" w:rsidRPr="00E16966" w:rsidRDefault="007B5A96" w:rsidP="007B5A96">
      <w:pPr>
        <w:rPr>
          <w:rFonts w:asciiTheme="minorHAnsi" w:hAnsiTheme="minorHAnsi"/>
          <w:b/>
        </w:rPr>
      </w:pPr>
      <w:r w:rsidRPr="00E16966">
        <w:rPr>
          <w:rFonts w:asciiTheme="minorHAnsi" w:hAnsiTheme="minorHAnsi"/>
          <w:b/>
        </w:rPr>
        <w:t>SNAB.2. Sanat eseri inceleyebilme</w:t>
      </w:r>
    </w:p>
    <w:p w14:paraId="638D9DEA" w14:textId="77777777" w:rsidR="007B5A96" w:rsidRPr="00E16966" w:rsidRDefault="007B5A96" w:rsidP="007B5A96">
      <w:pPr>
        <w:rPr>
          <w:rFonts w:asciiTheme="minorHAnsi" w:hAnsiTheme="minorHAnsi"/>
        </w:rPr>
      </w:pPr>
      <w:r w:rsidRPr="00E16966">
        <w:rPr>
          <w:rFonts w:asciiTheme="minorHAnsi" w:hAnsiTheme="minorHAnsi"/>
        </w:rPr>
        <w:t>SNAB.2.a. Sanat eserine odaklanır</w:t>
      </w:r>
    </w:p>
    <w:p w14:paraId="4AEFF7AB" w14:textId="77777777" w:rsidR="007B5A96" w:rsidRPr="00E16966" w:rsidRDefault="007B5A96" w:rsidP="007B5A96">
      <w:pPr>
        <w:rPr>
          <w:rFonts w:asciiTheme="minorHAnsi" w:hAnsiTheme="minorHAnsi"/>
        </w:rPr>
      </w:pPr>
      <w:r w:rsidRPr="00E16966">
        <w:rPr>
          <w:rFonts w:asciiTheme="minorHAnsi" w:hAnsiTheme="minorHAnsi"/>
        </w:rPr>
        <w:t>SNAB.2.b. Sanat eserinde gördüklerini söyler.</w:t>
      </w:r>
    </w:p>
    <w:p w14:paraId="72FD36E8" w14:textId="77777777" w:rsidR="007B5A96" w:rsidRPr="00E16966" w:rsidRDefault="007B5A96" w:rsidP="007B5A96">
      <w:pPr>
        <w:rPr>
          <w:rFonts w:asciiTheme="minorHAnsi" w:hAnsiTheme="minorHAnsi"/>
        </w:rPr>
      </w:pPr>
      <w:r w:rsidRPr="00E16966">
        <w:rPr>
          <w:rFonts w:asciiTheme="minorHAnsi" w:hAnsiTheme="minorHAnsi"/>
        </w:rPr>
        <w:t>SNAB.2.d. Sanat eserine yönelik duygu ve düşüncelerini ifade eder.</w:t>
      </w:r>
    </w:p>
    <w:p w14:paraId="77304FAC" w14:textId="77777777" w:rsidR="007B5A96" w:rsidRPr="00E16966" w:rsidRDefault="007B5A96" w:rsidP="007B5A96">
      <w:pPr>
        <w:rPr>
          <w:rFonts w:asciiTheme="minorHAnsi" w:hAnsiTheme="minorHAnsi"/>
        </w:rPr>
      </w:pPr>
      <w:r w:rsidRPr="00E16966">
        <w:rPr>
          <w:rFonts w:asciiTheme="minorHAnsi" w:hAnsiTheme="minorHAnsi"/>
        </w:rPr>
        <w:t>SNAB.2.e. Sanat eseri hakkındaki duygu ve düşüncelerinin nedenlerini açıklar.</w:t>
      </w:r>
    </w:p>
    <w:p w14:paraId="136D812F" w14:textId="77777777" w:rsidR="007B5A96" w:rsidRPr="00E16966" w:rsidRDefault="007B5A96" w:rsidP="007B5A96">
      <w:pPr>
        <w:spacing w:line="254" w:lineRule="auto"/>
        <w:jc w:val="both"/>
        <w:rPr>
          <w:rFonts w:asciiTheme="minorHAnsi" w:hAnsiTheme="minorHAnsi"/>
          <w:b/>
        </w:rPr>
      </w:pPr>
      <w:r w:rsidRPr="00E16966">
        <w:rPr>
          <w:rFonts w:asciiTheme="minorHAnsi" w:hAnsiTheme="minorHAnsi"/>
          <w:b/>
        </w:rPr>
        <w:lastRenderedPageBreak/>
        <w:t>SNAB.4. Sanat etkinliği uygulayabilme</w:t>
      </w:r>
    </w:p>
    <w:p w14:paraId="6B0199C0" w14:textId="77777777" w:rsidR="007B5A96" w:rsidRPr="00E16966" w:rsidRDefault="007B5A96" w:rsidP="007B5A96">
      <w:pPr>
        <w:spacing w:line="254" w:lineRule="auto"/>
        <w:jc w:val="both"/>
        <w:rPr>
          <w:rFonts w:asciiTheme="minorHAnsi" w:hAnsiTheme="minorHAnsi"/>
        </w:rPr>
      </w:pPr>
      <w:r w:rsidRPr="00E16966">
        <w:rPr>
          <w:rFonts w:asciiTheme="minorHAnsi" w:hAnsiTheme="minorHAnsi"/>
        </w:rPr>
        <w:t>SNAB.4.a. Yapmak istediği sanat etkinliğinin türüne karar verir.</w:t>
      </w:r>
    </w:p>
    <w:p w14:paraId="37744500" w14:textId="77777777" w:rsidR="007B5A96" w:rsidRPr="00E16966" w:rsidRDefault="007B5A96" w:rsidP="007B5A96">
      <w:pPr>
        <w:spacing w:line="254" w:lineRule="auto"/>
        <w:jc w:val="both"/>
        <w:rPr>
          <w:rFonts w:asciiTheme="minorHAnsi" w:hAnsiTheme="minorHAnsi"/>
        </w:rPr>
      </w:pPr>
      <w:r w:rsidRPr="00E16966">
        <w:rPr>
          <w:rFonts w:asciiTheme="minorHAnsi" w:hAnsiTheme="minorHAnsi"/>
        </w:rPr>
        <w:t>SNAB.4.c. Yaratıcılığını geliştirecek bireysel veya grup sanat etkinliklerinde aktif rol alır.</w:t>
      </w:r>
    </w:p>
    <w:p w14:paraId="0287DA5C" w14:textId="77777777" w:rsidR="007B5A96" w:rsidRPr="00E16966" w:rsidRDefault="007B5A96" w:rsidP="007B5A96">
      <w:pPr>
        <w:spacing w:line="254" w:lineRule="auto"/>
        <w:jc w:val="both"/>
        <w:rPr>
          <w:rFonts w:asciiTheme="minorHAnsi" w:hAnsiTheme="minorHAnsi"/>
        </w:rPr>
      </w:pPr>
      <w:r w:rsidRPr="00E16966">
        <w:rPr>
          <w:rFonts w:asciiTheme="minorHAnsi" w:hAnsiTheme="minorHAnsi"/>
        </w:rPr>
        <w:t>SNAB.4.d. Sanat etkinliklerinde yaratıcı ürünler oluşturur.</w:t>
      </w:r>
    </w:p>
    <w:p w14:paraId="30D0A83B" w14:textId="77777777" w:rsidR="007B5A96" w:rsidRPr="00E16966" w:rsidRDefault="007B5A96" w:rsidP="007B5A96">
      <w:pPr>
        <w:spacing w:line="276" w:lineRule="auto"/>
        <w:jc w:val="both"/>
        <w:rPr>
          <w:rFonts w:asciiTheme="minorHAnsi" w:hAnsiTheme="minorHAnsi"/>
          <w:b/>
        </w:rPr>
      </w:pPr>
      <w:r w:rsidRPr="00E16966">
        <w:rPr>
          <w:rFonts w:asciiTheme="minorHAnsi" w:hAnsiTheme="minorHAnsi"/>
          <w:b/>
        </w:rPr>
        <w:t>MÜZİK ALANI</w:t>
      </w:r>
    </w:p>
    <w:p w14:paraId="4FD2AABD" w14:textId="77777777" w:rsidR="007B5A96" w:rsidRPr="00E16966" w:rsidRDefault="007B5A96" w:rsidP="007B5A96">
      <w:pPr>
        <w:spacing w:line="276" w:lineRule="auto"/>
        <w:jc w:val="both"/>
        <w:rPr>
          <w:rFonts w:asciiTheme="minorHAnsi" w:hAnsiTheme="minorHAnsi"/>
          <w:b/>
        </w:rPr>
      </w:pPr>
      <w:r w:rsidRPr="00E16966">
        <w:rPr>
          <w:rFonts w:asciiTheme="minorHAnsi" w:hAnsiTheme="minorHAnsi"/>
          <w:b/>
        </w:rPr>
        <w:t>MSB.3. Söyleme becerilerini sınıf içinde sergileyebilme</w:t>
      </w:r>
    </w:p>
    <w:p w14:paraId="5FECF431"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 xml:space="preserve">MSB.3.a. Duygu ve düşüncelerini çocuk şarkılarını/çocuk şarkısı formlarını söyleyerek ifade eder. </w:t>
      </w:r>
    </w:p>
    <w:p w14:paraId="2060EC58"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 xml:space="preserve">MSB.3.b. Çocuk şarkılarını/çocuk şarkısı formlarını bireysel olarak/grupla uyum içinde söyler. </w:t>
      </w:r>
    </w:p>
    <w:p w14:paraId="4157BF11"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MSB.3.c. Çocuk şarkılarını/çocuk şarkısı formlarını müzikli dramatizasyonda grupla uyum içerisinde söyler.</w:t>
      </w:r>
    </w:p>
    <w:p w14:paraId="5E49B382"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ab/>
      </w:r>
    </w:p>
    <w:p w14:paraId="4C78753E"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İÇERİK ÇERÇEVESİ</w:t>
      </w:r>
    </w:p>
    <w:p w14:paraId="44369E65"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b/>
        </w:rPr>
        <w:t>Kavramlar:</w:t>
      </w:r>
      <w:r w:rsidRPr="00E16966">
        <w:rPr>
          <w:rFonts w:asciiTheme="minorHAnsi" w:hAnsiTheme="minorHAnsi"/>
        </w:rPr>
        <w:t xml:space="preserve"> </w:t>
      </w:r>
      <w:r>
        <w:rPr>
          <w:rFonts w:asciiTheme="minorHAnsi" w:hAnsiTheme="minorHAnsi"/>
        </w:rPr>
        <w:t>Rakamlar</w:t>
      </w:r>
      <w:r w:rsidRPr="00E16966">
        <w:rPr>
          <w:rFonts w:asciiTheme="minorHAnsi" w:hAnsiTheme="minorHAnsi"/>
        </w:rPr>
        <w:t>, altında-üstünde, içinde-dışında, hızlı-yavaş, kalabalık-tenha, alçak-yüksek, az-çok, önce-sonra, canlı-cansız</w:t>
      </w:r>
      <w:r>
        <w:rPr>
          <w:rFonts w:asciiTheme="minorHAnsi" w:hAnsiTheme="minorHAnsi"/>
        </w:rPr>
        <w:t>, ters-düz, parlak- mat, düzenli- dağınık, altıgen, sesli-sessiz, kalabalık-tenha</w:t>
      </w:r>
    </w:p>
    <w:p w14:paraId="7E675E7B" w14:textId="77777777" w:rsidR="007B5A96" w:rsidRPr="00E16966" w:rsidRDefault="007B5A96" w:rsidP="007B5A96">
      <w:pPr>
        <w:spacing w:line="252" w:lineRule="auto"/>
        <w:jc w:val="both"/>
        <w:rPr>
          <w:rFonts w:asciiTheme="minorHAnsi" w:hAnsiTheme="minorHAnsi"/>
        </w:rPr>
      </w:pPr>
      <w:r w:rsidRPr="00E16966">
        <w:rPr>
          <w:rFonts w:asciiTheme="minorHAnsi" w:hAnsiTheme="minorHAnsi"/>
          <w:b/>
        </w:rPr>
        <w:t>ÖĞRENME KANITLARI (DEĞERLENDİRME)</w:t>
      </w:r>
    </w:p>
    <w:p w14:paraId="5EA0940F"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Çocuklar Yönünden Değerlendirme</w:t>
      </w:r>
    </w:p>
    <w:p w14:paraId="515CFB8F" w14:textId="77777777" w:rsidR="007B5A96" w:rsidRPr="00E16966" w:rsidRDefault="007B5A96" w:rsidP="007B5A96">
      <w:pPr>
        <w:spacing w:line="252" w:lineRule="auto"/>
        <w:jc w:val="both"/>
        <w:rPr>
          <w:rFonts w:asciiTheme="minorHAnsi" w:hAnsiTheme="minorHAnsi"/>
        </w:rPr>
      </w:pPr>
    </w:p>
    <w:p w14:paraId="772B7D4E" w14:textId="77777777" w:rsidR="007B5A96" w:rsidRPr="00E16966" w:rsidRDefault="007B5A96" w:rsidP="007B5A96">
      <w:pPr>
        <w:spacing w:line="252" w:lineRule="auto"/>
        <w:jc w:val="both"/>
        <w:rPr>
          <w:rFonts w:asciiTheme="minorHAnsi" w:hAnsiTheme="minorHAnsi"/>
        </w:rPr>
      </w:pPr>
    </w:p>
    <w:p w14:paraId="5A7309CD"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Program Yönünden Değerlendirme</w:t>
      </w:r>
    </w:p>
    <w:p w14:paraId="0A4BF00B" w14:textId="77777777" w:rsidR="007B5A96" w:rsidRPr="00E16966" w:rsidRDefault="007B5A96" w:rsidP="007B5A96">
      <w:pPr>
        <w:spacing w:line="252" w:lineRule="auto"/>
        <w:jc w:val="both"/>
        <w:rPr>
          <w:rFonts w:asciiTheme="minorHAnsi" w:hAnsiTheme="minorHAnsi"/>
        </w:rPr>
      </w:pPr>
    </w:p>
    <w:p w14:paraId="1E447F0F" w14:textId="77777777" w:rsidR="007B5A96" w:rsidRPr="00E16966" w:rsidRDefault="007B5A96" w:rsidP="007B5A96">
      <w:pPr>
        <w:spacing w:line="252" w:lineRule="auto"/>
        <w:jc w:val="both"/>
        <w:rPr>
          <w:rFonts w:asciiTheme="minorHAnsi" w:hAnsiTheme="minorHAnsi"/>
        </w:rPr>
      </w:pPr>
    </w:p>
    <w:p w14:paraId="44CB2A9B"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 xml:space="preserve">Öğretmen Yönünden </w:t>
      </w:r>
      <w:proofErr w:type="spellStart"/>
      <w:r w:rsidRPr="00E16966">
        <w:rPr>
          <w:rFonts w:asciiTheme="minorHAnsi" w:hAnsiTheme="minorHAnsi"/>
          <w:b/>
        </w:rPr>
        <w:t>Değerlendirm</w:t>
      </w:r>
      <w:proofErr w:type="spellEnd"/>
    </w:p>
    <w:p w14:paraId="412E5313"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ÖĞRENME-ÖĞRETME YAŞANTILARI</w:t>
      </w:r>
    </w:p>
    <w:p w14:paraId="2935E6C8"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Öğrenme-Öğretme Uygulamaları</w:t>
      </w:r>
    </w:p>
    <w:p w14:paraId="13E34932"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 xml:space="preserve">TÜRKÇE ALANI </w:t>
      </w:r>
    </w:p>
    <w:p w14:paraId="117BC208" w14:textId="77777777" w:rsidR="007B5A96" w:rsidRPr="00E16966" w:rsidRDefault="007B5A96" w:rsidP="007B5A96">
      <w:pPr>
        <w:spacing w:line="252" w:lineRule="auto"/>
        <w:rPr>
          <w:rFonts w:asciiTheme="minorHAnsi" w:hAnsiTheme="minorHAnsi"/>
        </w:rPr>
      </w:pPr>
      <w:r w:rsidRPr="00E16966">
        <w:rPr>
          <w:rFonts w:asciiTheme="minorHAnsi" w:hAnsiTheme="minorHAnsi"/>
        </w:rPr>
        <w:t>Görsellerden yararlanarak dinleyecekleri/izleyecekleri hakkındaki tahminlerini söyler (TADB.3.b.) ve dinledikleri/izledikleri materyallere ilişkin çıkarım yapar (TADB.3.c.). Bilgiye ulaşmak için istediği materyali seçer (TAOB.1.b.). Görsel okuma materyallerinde yer alan bilgiler ile günlük yaşamı arasında ilişki kurar (TAOB.2.a.). Görsellerde hareketle metinle ilgili tahminde bulunur (TAOB.2. b.)  Görsel okuma materyallerinde yer alan bilgilerden yararlanarak çıkarım yapar (TAOB.2.c.). Görsel okuma materyallerinde yer alan olayları belirler (TAOB.3. a.). Konuşmanın devamı hakkındaki tahminini söyler (TAKB.2.b.). Boyama ve çizgi çalışmaları yapar (TAEOB.6.b.).</w:t>
      </w:r>
    </w:p>
    <w:p w14:paraId="53CF6F97" w14:textId="77777777" w:rsidR="007B5A96" w:rsidRPr="00E16966" w:rsidRDefault="007B5A96" w:rsidP="007B5A96">
      <w:pPr>
        <w:spacing w:line="276" w:lineRule="auto"/>
        <w:jc w:val="both"/>
        <w:rPr>
          <w:rFonts w:asciiTheme="minorHAnsi" w:hAnsiTheme="minorHAnsi"/>
          <w:b/>
        </w:rPr>
      </w:pPr>
      <w:r w:rsidRPr="00E16966">
        <w:rPr>
          <w:rFonts w:asciiTheme="minorHAnsi" w:hAnsiTheme="minorHAnsi"/>
          <w:b/>
        </w:rPr>
        <w:t>MATEMATİK ALANI</w:t>
      </w:r>
    </w:p>
    <w:p w14:paraId="57F8E705" w14:textId="77777777" w:rsidR="007B5A96" w:rsidRPr="00E16966" w:rsidRDefault="007B5A96" w:rsidP="007B5A96">
      <w:pPr>
        <w:spacing w:line="276" w:lineRule="auto"/>
        <w:jc w:val="both"/>
        <w:rPr>
          <w:rFonts w:asciiTheme="minorHAnsi" w:hAnsiTheme="minorHAnsi"/>
          <w:b/>
        </w:rPr>
      </w:pPr>
      <w:r w:rsidRPr="00E16966">
        <w:rPr>
          <w:rFonts w:asciiTheme="minorHAnsi" w:hAnsiTheme="minorHAnsi"/>
        </w:rPr>
        <w:lastRenderedPageBreak/>
        <w:t xml:space="preserve">Çocuklarla yürütülecek çalışmalarda eksik unsuru/parçası bulunan materyaller veya çeşitli manipülatif materyaller sunularak farklı çözümler ve stratejiler geliştirmeleri sağlanabilir. Çocuklara üzerinde düşünmeleri için dikkat çekici sorular sorulabilir. Çocukların bireysel çalışmaları sağlanabileceği gibi, farklı fikirler geliştirmelerini de sağlamak için büyük gruplarla beyin fırtınası yapılabilir </w:t>
      </w:r>
      <w:r w:rsidRPr="00E16966">
        <w:rPr>
          <w:rFonts w:asciiTheme="minorHAnsi" w:hAnsiTheme="minorHAnsi"/>
          <w:b/>
        </w:rPr>
        <w:t xml:space="preserve">(MAB.7.a.). </w:t>
      </w:r>
      <w:r w:rsidRPr="00E16966">
        <w:rPr>
          <w:rFonts w:asciiTheme="minorHAnsi" w:hAnsiTheme="minorHAnsi"/>
        </w:rPr>
        <w:t xml:space="preserve">Çocuklarla yapılacak olan çalışmalarda alternatif çözümlere açık durum veya düzenekler sunulmalıdır. Örnek olarak üçgenin kenarlarını oluşturması için 3 yerine 2 çubuk verildiğinde çocuğun çubukları duvara değdirerek, koluyla kapatarak, çubukların arasında çizgi çekerek, hatta yalnızca 1 çubuğu kullanıp duvar, masa gibi köşeli yapıları kullanıp üçgensel bölge oluşturarak çözüm üretmesini, çözümüne ilişkin gerekçelerini açıklamasını beklemek </w:t>
      </w:r>
      <w:r w:rsidRPr="00E16966">
        <w:rPr>
          <w:rFonts w:asciiTheme="minorHAnsi" w:hAnsiTheme="minorHAnsi"/>
          <w:b/>
        </w:rPr>
        <w:t xml:space="preserve">(MAB.7.b.). </w:t>
      </w:r>
      <w:r w:rsidRPr="00E16966">
        <w:rPr>
          <w:rFonts w:asciiTheme="minorHAnsi" w:hAnsiTheme="minorHAnsi"/>
        </w:rPr>
        <w:t xml:space="preserve">Çocukların problem durumlarına yönelik çözüm öncesi analizlerinin ve çözüm sonrası düşüncelerinin not edilmesi veya çocuklar tarafından çeşitli sanatsal yollarla ifade edilmesi sağlanabilir </w:t>
      </w:r>
      <w:r w:rsidRPr="00E16966">
        <w:rPr>
          <w:rFonts w:asciiTheme="minorHAnsi" w:hAnsiTheme="minorHAnsi"/>
          <w:b/>
        </w:rPr>
        <w:t>(</w:t>
      </w:r>
      <w:proofErr w:type="gramStart"/>
      <w:r w:rsidRPr="00E16966">
        <w:rPr>
          <w:rFonts w:asciiTheme="minorHAnsi" w:hAnsiTheme="minorHAnsi"/>
          <w:b/>
        </w:rPr>
        <w:t>MAB..</w:t>
      </w:r>
      <w:proofErr w:type="gramEnd"/>
      <w:r w:rsidRPr="00E16966">
        <w:rPr>
          <w:rFonts w:asciiTheme="minorHAnsi" w:hAnsiTheme="minorHAnsi"/>
          <w:b/>
        </w:rPr>
        <w:t xml:space="preserve">7.c.). </w:t>
      </w:r>
      <w:r w:rsidRPr="00E16966">
        <w:rPr>
          <w:rFonts w:asciiTheme="minorHAnsi" w:hAnsiTheme="minorHAnsi"/>
        </w:rPr>
        <w:t xml:space="preserve">Çocuklarla soru-cevap, tartışma gibi, fikir alışverişi gibi yollar kullanılarak bireysel veya grup halinde sohbet edilebilir </w:t>
      </w:r>
      <w:r w:rsidRPr="00E16966">
        <w:rPr>
          <w:rFonts w:asciiTheme="minorHAnsi" w:hAnsiTheme="minorHAnsi"/>
          <w:b/>
        </w:rPr>
        <w:t xml:space="preserve">(MAB.7.ç.). </w:t>
      </w:r>
      <w:r w:rsidRPr="00E16966">
        <w:rPr>
          <w:rFonts w:asciiTheme="minorHAnsi" w:hAnsiTheme="minorHAnsi"/>
        </w:rPr>
        <w:t xml:space="preserve">Çocuklarla yapılan çalışmalarda sunum, sergi, tartışma gibi etkinlikler yürütülebilir. Problemlerin resim, grafik, tablo, düzenek gibi somut temsilleri, modelleri oluşturulabilir (MAB.8.a.). </w:t>
      </w:r>
      <w:proofErr w:type="gramStart"/>
      <w:r w:rsidRPr="00E16966">
        <w:rPr>
          <w:rFonts w:asciiTheme="minorHAnsi" w:hAnsiTheme="minorHAnsi"/>
        </w:rPr>
        <w:t>sembol</w:t>
      </w:r>
      <w:proofErr w:type="gramEnd"/>
      <w:r w:rsidRPr="00E16966">
        <w:rPr>
          <w:rFonts w:asciiTheme="minorHAnsi" w:hAnsiTheme="minorHAnsi"/>
        </w:rPr>
        <w:t xml:space="preserve"> kartları, çocukların hazırladıkları veya hazır görseller kullanılabileceği gibi çeşitli materyaller bir araya getirilerek de semboller oluşturulabilir (MAB.9.a.). Miktar ve sayı sembolünün eşleştirilmesi, geometrik şekillerin temel özelliklerinin tanınması ve ayırt edilmesi, basit düzeyde grafiklerin yorumlanması ve isteneni ifade eden grafiğin belirlenmesine yönelik etkinlikler planlanabilir </w:t>
      </w:r>
      <w:r w:rsidRPr="00E16966">
        <w:rPr>
          <w:rFonts w:asciiTheme="minorHAnsi" w:hAnsiTheme="minorHAnsi"/>
          <w:b/>
        </w:rPr>
        <w:t xml:space="preserve">(MAB.9.b.) </w:t>
      </w:r>
    </w:p>
    <w:p w14:paraId="02C38BA1" w14:textId="77777777" w:rsidR="007B5A96" w:rsidRPr="00E16966" w:rsidRDefault="007B5A96" w:rsidP="007B5A96">
      <w:pPr>
        <w:spacing w:line="276" w:lineRule="auto"/>
        <w:jc w:val="both"/>
        <w:rPr>
          <w:rFonts w:asciiTheme="minorHAnsi" w:hAnsiTheme="minorHAnsi"/>
          <w:b/>
        </w:rPr>
      </w:pPr>
      <w:r w:rsidRPr="00E16966">
        <w:rPr>
          <w:rFonts w:asciiTheme="minorHAnsi" w:hAnsiTheme="minorHAnsi"/>
          <w:b/>
        </w:rPr>
        <w:t xml:space="preserve">FEN ALANI </w:t>
      </w:r>
    </w:p>
    <w:p w14:paraId="22D046AE" w14:textId="77777777" w:rsidR="007B5A96" w:rsidRPr="00E16966" w:rsidRDefault="007B5A96" w:rsidP="007B5A96">
      <w:pPr>
        <w:spacing w:line="276" w:lineRule="auto"/>
        <w:jc w:val="both"/>
        <w:rPr>
          <w:rFonts w:asciiTheme="minorHAnsi" w:hAnsiTheme="minorHAnsi"/>
          <w:color w:val="444444"/>
          <w:shd w:val="clear" w:color="auto" w:fill="FFFFFF"/>
        </w:rPr>
      </w:pPr>
      <w:r w:rsidRPr="00E16966">
        <w:rPr>
          <w:rFonts w:asciiTheme="minorHAnsi" w:hAnsiTheme="minorHAnsi"/>
        </w:rPr>
        <w:t xml:space="preserve">Çocuklar nesnelerin şekil, ses, koku gibi betimsel ve ağır-hafif, uzun-kısa gibi fiziksel özelliklerini ifade edebilir </w:t>
      </w:r>
      <w:r w:rsidRPr="00E16966">
        <w:rPr>
          <w:rFonts w:asciiTheme="minorHAnsi" w:hAnsiTheme="minorHAnsi"/>
          <w:b/>
        </w:rPr>
        <w:t>(</w:t>
      </w:r>
      <w:proofErr w:type="gramStart"/>
      <w:r w:rsidRPr="00E16966">
        <w:rPr>
          <w:rFonts w:asciiTheme="minorHAnsi" w:hAnsiTheme="minorHAnsi"/>
          <w:b/>
        </w:rPr>
        <w:t>FAB.</w:t>
      </w:r>
      <w:proofErr w:type="gramEnd"/>
      <w:r w:rsidRPr="00E16966">
        <w:rPr>
          <w:rFonts w:asciiTheme="minorHAnsi" w:hAnsiTheme="minorHAnsi"/>
          <w:b/>
        </w:rPr>
        <w:t>1.a.).</w:t>
      </w:r>
      <w:r w:rsidRPr="00E16966">
        <w:rPr>
          <w:rFonts w:asciiTheme="minorHAnsi" w:hAnsiTheme="minorHAnsi"/>
        </w:rPr>
        <w:t xml:space="preserve"> Örneğin: “Bu küçük ağacı görüyor musun? Ağaçlar canlıdır çünkü büyüyebilirler, yaprakları var ve hava alabilirler. Peki ya bu taş? Taşlar cansızdır, çünkü büyümezler ve hareket etmezler. Senin oyuncak ayın da cansız, ama onunla oynayabilirsin. Canlılar ve cansızlar arasındaki farkları görmek çok ilginç, değil mi?” Bu tür basit açıklamalar ve karşılaştırmalar, çocukların canlı ve cansız varlıkları keşfetmelerine ve onların özelliklerini anlamalarına yardımcı olur </w:t>
      </w:r>
      <w:r w:rsidRPr="00E16966">
        <w:rPr>
          <w:rFonts w:asciiTheme="minorHAnsi" w:hAnsiTheme="minorHAnsi"/>
          <w:b/>
        </w:rPr>
        <w:t>(</w:t>
      </w:r>
      <w:proofErr w:type="gramStart"/>
      <w:r w:rsidRPr="00E16966">
        <w:rPr>
          <w:rFonts w:asciiTheme="minorHAnsi" w:hAnsiTheme="minorHAnsi"/>
          <w:b/>
        </w:rPr>
        <w:t>FAB.</w:t>
      </w:r>
      <w:proofErr w:type="gramEnd"/>
      <w:r w:rsidRPr="00E16966">
        <w:rPr>
          <w:rFonts w:asciiTheme="minorHAnsi" w:hAnsiTheme="minorHAnsi"/>
          <w:b/>
        </w:rPr>
        <w:t>1.c.).</w:t>
      </w:r>
    </w:p>
    <w:p w14:paraId="2B34349E" w14:textId="77777777" w:rsidR="007B5A96" w:rsidRPr="00E16966" w:rsidRDefault="007B5A96" w:rsidP="007B5A96">
      <w:pPr>
        <w:spacing w:line="276" w:lineRule="auto"/>
        <w:jc w:val="both"/>
        <w:rPr>
          <w:rFonts w:asciiTheme="minorHAnsi" w:hAnsiTheme="minorHAnsi"/>
          <w:b/>
        </w:rPr>
      </w:pPr>
      <w:r w:rsidRPr="00E16966">
        <w:rPr>
          <w:rFonts w:asciiTheme="minorHAnsi" w:hAnsiTheme="minorHAnsi"/>
          <w:b/>
        </w:rPr>
        <w:t>SOSYAL ALANI</w:t>
      </w:r>
    </w:p>
    <w:p w14:paraId="0CD34CBF"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 xml:space="preserve">Millî bayramlar, dini bayramlar ile özel günler ve anma günlerinde ailesi ve yakın çevresinde yapılanların (bayram ziyaretleri, anma törenleri, kutlamalar) çocukların gelişim özelliklerine uygun olarak bayramlar ve anma günlerinde şiir, drama, şarkı gibi çalışmalarla desteklenebilir </w:t>
      </w:r>
      <w:r w:rsidRPr="00E16966">
        <w:rPr>
          <w:rFonts w:asciiTheme="minorHAnsi" w:hAnsiTheme="minorHAnsi"/>
          <w:b/>
        </w:rPr>
        <w:t xml:space="preserve">(SAB.1.a.). </w:t>
      </w:r>
      <w:r w:rsidRPr="00E16966">
        <w:rPr>
          <w:rFonts w:asciiTheme="minorHAnsi" w:hAnsiTheme="minorHAnsi"/>
        </w:rPr>
        <w:t>Öğretmen, Mustafa Kemal Atatürk'ün hayatını basit ve anlaşılır hikâyelerle çocuklara aktarabilir. Onlara Atatürk'ün doğum yeri, ailesi, çocukluğu, gençliği, liderliği ve Cumhuriyete katkıları gibi hususları vurgulayarak Mustafa Kemal Atatürk'ün Türk toplumu için önemini fark etmesini sağlayabilir (</w:t>
      </w:r>
      <w:r w:rsidRPr="00E16966">
        <w:rPr>
          <w:rFonts w:asciiTheme="minorHAnsi" w:hAnsiTheme="minorHAnsi"/>
          <w:b/>
        </w:rPr>
        <w:t>SAB.2.b.).</w:t>
      </w:r>
    </w:p>
    <w:p w14:paraId="2133E978"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rPr>
        <w:t xml:space="preserve">Bulunduğu mekânda kendisinin/nesnelerin/mekânların konumunu yön/konum terimlerini kullanarak ifade eder </w:t>
      </w:r>
      <w:r w:rsidRPr="00E16966">
        <w:rPr>
          <w:rFonts w:asciiTheme="minorHAnsi" w:hAnsiTheme="minorHAnsi"/>
          <w:b/>
        </w:rPr>
        <w:t xml:space="preserve">(SAB.6.a.). </w:t>
      </w:r>
    </w:p>
    <w:p w14:paraId="5F906F44" w14:textId="77777777" w:rsidR="007B5A96" w:rsidRPr="00E16966" w:rsidRDefault="007B5A96" w:rsidP="007B5A96">
      <w:pPr>
        <w:spacing w:line="276" w:lineRule="auto"/>
        <w:jc w:val="both"/>
        <w:rPr>
          <w:rFonts w:asciiTheme="minorHAnsi" w:hAnsiTheme="minorHAnsi"/>
          <w:b/>
        </w:rPr>
      </w:pPr>
    </w:p>
    <w:p w14:paraId="43097944" w14:textId="77777777" w:rsidR="007B5A96" w:rsidRPr="00E16966" w:rsidRDefault="007B5A96" w:rsidP="007B5A96">
      <w:pPr>
        <w:spacing w:line="276" w:lineRule="auto"/>
        <w:jc w:val="both"/>
        <w:rPr>
          <w:rFonts w:asciiTheme="minorHAnsi" w:hAnsiTheme="minorHAnsi"/>
          <w:b/>
        </w:rPr>
      </w:pPr>
    </w:p>
    <w:p w14:paraId="5D7DFF51" w14:textId="77777777" w:rsidR="007B5A96" w:rsidRPr="00E16966" w:rsidRDefault="007B5A96" w:rsidP="007B5A96">
      <w:pPr>
        <w:spacing w:line="276" w:lineRule="auto"/>
        <w:jc w:val="both"/>
        <w:rPr>
          <w:rFonts w:asciiTheme="minorHAnsi" w:hAnsiTheme="minorHAnsi"/>
          <w:b/>
        </w:rPr>
      </w:pPr>
      <w:r w:rsidRPr="00E16966">
        <w:rPr>
          <w:rFonts w:asciiTheme="minorHAnsi" w:hAnsiTheme="minorHAnsi"/>
          <w:b/>
        </w:rPr>
        <w:t>HAREKET VE SAĞLIK ALANI</w:t>
      </w:r>
    </w:p>
    <w:p w14:paraId="45B8A98E"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shd w:val="clear" w:color="auto" w:fill="FFFFFF"/>
        </w:rPr>
        <w:lastRenderedPageBreak/>
        <w:t>Düğme gibi farklı büyüklükteki nesneleri parmakları ile tutarak ipi delikten geçirirler. Öğretmenlerin verdiği sorumlulukları yerine getirerek çalışkanlık değeri kazanmaları desteklenir. </w:t>
      </w:r>
      <w:r w:rsidRPr="00E16966">
        <w:rPr>
          <w:rFonts w:asciiTheme="minorHAnsi" w:hAnsiTheme="minorHAnsi"/>
          <w:b/>
          <w:bCs/>
          <w:shd w:val="clear" w:color="auto" w:fill="FFFFFF"/>
        </w:rPr>
        <w:t>(HSAB.2.a.)</w:t>
      </w:r>
      <w:r w:rsidRPr="00E16966">
        <w:rPr>
          <w:rFonts w:asciiTheme="minorHAnsi" w:hAnsiTheme="minorHAnsi"/>
          <w:shd w:val="clear" w:color="auto" w:fill="FFFFFF"/>
        </w:rPr>
        <w:t>. Öğretmenin verdiği boyayı kullanarak boyama yaparlar </w:t>
      </w:r>
      <w:r w:rsidRPr="00E16966">
        <w:rPr>
          <w:rFonts w:asciiTheme="minorHAnsi" w:hAnsiTheme="minorHAnsi"/>
          <w:b/>
          <w:bCs/>
          <w:shd w:val="clear" w:color="auto" w:fill="FFFFFF"/>
        </w:rPr>
        <w:t>(HSAB.2.b.)</w:t>
      </w:r>
      <w:r w:rsidRPr="00E16966">
        <w:rPr>
          <w:rFonts w:asciiTheme="minorHAnsi" w:hAnsiTheme="minorHAnsi"/>
          <w:shd w:val="clear" w:color="auto" w:fill="FFFFFF"/>
        </w:rPr>
        <w:t>. Sök tak oyuncakları ile oyunlar oynarlar </w:t>
      </w:r>
      <w:r w:rsidRPr="00E16966">
        <w:rPr>
          <w:rFonts w:asciiTheme="minorHAnsi" w:hAnsiTheme="minorHAnsi"/>
          <w:b/>
          <w:bCs/>
          <w:shd w:val="clear" w:color="auto" w:fill="FFFFFF"/>
        </w:rPr>
        <w:t>(HSAB.2.c)</w:t>
      </w:r>
      <w:r w:rsidRPr="00E16966">
        <w:rPr>
          <w:rFonts w:asciiTheme="minorHAnsi" w:hAnsiTheme="minorHAnsi"/>
          <w:shd w:val="clear" w:color="auto" w:fill="FFFFFF"/>
        </w:rPr>
        <w:t xml:space="preserve">. </w:t>
      </w:r>
      <w:r w:rsidRPr="00E16966">
        <w:rPr>
          <w:rFonts w:asciiTheme="minorHAnsi" w:hAnsiTheme="minorHAnsi"/>
        </w:rPr>
        <w:t xml:space="preserve">Çeşitli nesneleri kullanarak özgün ürünler oluşturur </w:t>
      </w:r>
      <w:r w:rsidRPr="00E16966">
        <w:rPr>
          <w:rFonts w:asciiTheme="minorHAnsi" w:hAnsiTheme="minorHAnsi"/>
          <w:b/>
        </w:rPr>
        <w:t xml:space="preserve">(HSAB.2.ç.). </w:t>
      </w:r>
      <w:r w:rsidRPr="00E16966">
        <w:rPr>
          <w:rFonts w:asciiTheme="minorHAnsi" w:hAnsiTheme="minorHAnsi"/>
        </w:rPr>
        <w:t>Sınıfta hızlı koşarsa arkadaşlarına çarpabilir, o nedenle koşma davranışından kaçınabilir. Arabada emniyet kemerini takması, kaygan zeminde yürümemesi, pencereden sarkmaması, tanımadığı kişilerin yanına gitmemesi gibi tehlikeli durumları bilerek hareket etmesi gerekir. Bu tür durumlar çocuklara görsel kartlarla, hikayelerle verilebilir (</w:t>
      </w:r>
      <w:r w:rsidRPr="00E16966">
        <w:rPr>
          <w:rFonts w:asciiTheme="minorHAnsi" w:hAnsiTheme="minorHAnsi"/>
          <w:b/>
        </w:rPr>
        <w:t xml:space="preserve">HSAB.11.a.). </w:t>
      </w:r>
      <w:r w:rsidRPr="00E16966">
        <w:rPr>
          <w:rFonts w:asciiTheme="minorHAnsi" w:hAnsiTheme="minorHAnsi"/>
        </w:rPr>
        <w:t xml:space="preserve">Çocuklara tehlike/kaza ve afet gibi durumların neler olduğu ve bu gibi durumlarda neler yapılması gerektiği görseller vb. materyaller ile açıklanabilir. Yangın, sel, deprem gibi afetlerde çocuğun neler yapması gerektiği ile ilgili tatbikatlar yapılabilir. Çocukların özellikle yaşadıkları bölgede görülebilecek afet durumuna vurgu yapılabilir </w:t>
      </w:r>
      <w:r w:rsidRPr="00E16966">
        <w:rPr>
          <w:rFonts w:asciiTheme="minorHAnsi" w:hAnsiTheme="minorHAnsi"/>
          <w:b/>
        </w:rPr>
        <w:t xml:space="preserve">(HSAB.11.b.). </w:t>
      </w:r>
      <w:r w:rsidRPr="00E16966">
        <w:rPr>
          <w:rFonts w:asciiTheme="minorHAnsi" w:hAnsiTheme="minorHAnsi"/>
        </w:rPr>
        <w:t xml:space="preserve">İki çocuk oyun oynarken de liderliği deneyimlemeleri için yönlendirmeler yapılabilir. Örneğin, robot ve robotu yöneten mühendisi oynuyorlarsa, rol değişimi için desteklenebilirler </w:t>
      </w:r>
      <w:r w:rsidRPr="00E16966">
        <w:rPr>
          <w:rFonts w:asciiTheme="minorHAnsi" w:hAnsiTheme="minorHAnsi"/>
          <w:b/>
        </w:rPr>
        <w:t>(HSAB.12.a.).</w:t>
      </w:r>
      <w:r w:rsidRPr="00E16966">
        <w:rPr>
          <w:rFonts w:asciiTheme="minorHAnsi" w:hAnsiTheme="minorHAnsi"/>
        </w:rPr>
        <w:t xml:space="preserve"> Alınan kararlar çocuk tarafından, grupça ya da doğrudan öğretmen tarafından belirlenebilir. Çocuk lider olarak oyun içerisinde uygulanması gereken kuralları kendi belirleyebilir </w:t>
      </w:r>
      <w:r w:rsidRPr="00E16966">
        <w:rPr>
          <w:rFonts w:asciiTheme="minorHAnsi" w:hAnsiTheme="minorHAnsi"/>
          <w:b/>
        </w:rPr>
        <w:t>(HSAB.12.a.).</w:t>
      </w:r>
    </w:p>
    <w:p w14:paraId="584D9256" w14:textId="77777777" w:rsidR="007B5A96" w:rsidRPr="00E16966" w:rsidRDefault="007B5A96" w:rsidP="007B5A96">
      <w:pPr>
        <w:spacing w:line="276" w:lineRule="auto"/>
        <w:jc w:val="both"/>
        <w:rPr>
          <w:rFonts w:asciiTheme="minorHAnsi" w:hAnsiTheme="minorHAnsi"/>
          <w:b/>
        </w:rPr>
      </w:pPr>
      <w:r w:rsidRPr="00E16966">
        <w:rPr>
          <w:rFonts w:asciiTheme="minorHAnsi" w:hAnsiTheme="minorHAnsi"/>
          <w:b/>
        </w:rPr>
        <w:t xml:space="preserve">SANAT ALANI </w:t>
      </w:r>
    </w:p>
    <w:p w14:paraId="32F3E0B5" w14:textId="77777777" w:rsidR="007B5A96" w:rsidRPr="00E16966" w:rsidRDefault="007B5A96" w:rsidP="007B5A96">
      <w:pPr>
        <w:spacing w:line="254" w:lineRule="auto"/>
        <w:jc w:val="both"/>
        <w:rPr>
          <w:rFonts w:asciiTheme="minorHAnsi" w:hAnsiTheme="minorHAnsi"/>
          <w:b/>
        </w:rPr>
      </w:pPr>
      <w:r w:rsidRPr="00E16966">
        <w:rPr>
          <w:rFonts w:asciiTheme="minorHAnsi" w:hAnsiTheme="minorHAnsi"/>
        </w:rPr>
        <w:t xml:space="preserve">Temel sanat türleri olarak resim, tiyatro, sinema, mimari ve heykel işlevsel sanat türü olarak da mimarlık ele alınabilir. Aynı zamanda ebru ve çini gibi geleneksel sanatları tanıtan etkinlikler gerçekleştirilebilir </w:t>
      </w:r>
      <w:r w:rsidRPr="00E16966">
        <w:rPr>
          <w:rFonts w:asciiTheme="minorHAnsi" w:hAnsiTheme="minorHAnsi"/>
          <w:b/>
        </w:rPr>
        <w:t>(SNAB.1.a.).</w:t>
      </w:r>
      <w:r w:rsidRPr="00E16966">
        <w:rPr>
          <w:rFonts w:asciiTheme="minorHAnsi" w:hAnsiTheme="minorHAnsi"/>
        </w:rPr>
        <w:t xml:space="preserve"> Çocukların gerçekleştirecekleri sanat türüne ait materyalleri bağımsız bir şekilde kullanım amacına uygun olarak seçmesi ve kullanması sağlanır. </w:t>
      </w:r>
      <w:r w:rsidRPr="00E16966">
        <w:rPr>
          <w:rFonts w:asciiTheme="minorHAnsi" w:hAnsiTheme="minorHAnsi"/>
          <w:b/>
        </w:rPr>
        <w:t>(SNAB.1.b., SNAB.1.c.).</w:t>
      </w:r>
      <w:r w:rsidRPr="00E16966">
        <w:rPr>
          <w:rFonts w:asciiTheme="minorHAnsi" w:hAnsiTheme="minorHAnsi"/>
        </w:rPr>
        <w:t xml:space="preserve">  Sanat eserine </w:t>
      </w:r>
      <w:proofErr w:type="gramStart"/>
      <w:r w:rsidRPr="00E16966">
        <w:rPr>
          <w:rFonts w:asciiTheme="minorHAnsi" w:hAnsiTheme="minorHAnsi"/>
        </w:rPr>
        <w:t>b.)odaklanır</w:t>
      </w:r>
      <w:proofErr w:type="gramEnd"/>
      <w:r w:rsidRPr="00E16966">
        <w:rPr>
          <w:rFonts w:asciiTheme="minorHAnsi" w:hAnsiTheme="minorHAnsi"/>
        </w:rPr>
        <w:t xml:space="preserve"> ve Sanat eserinde gördüklerini söyler </w:t>
      </w:r>
      <w:r w:rsidRPr="00E16966">
        <w:rPr>
          <w:rFonts w:asciiTheme="minorHAnsi" w:hAnsiTheme="minorHAnsi"/>
          <w:b/>
        </w:rPr>
        <w:t>(SNAB.2.a, SNAB.2.b.).</w:t>
      </w:r>
      <w:r w:rsidRPr="00E16966">
        <w:rPr>
          <w:rFonts w:asciiTheme="minorHAnsi" w:hAnsiTheme="minorHAnsi"/>
        </w:rPr>
        <w:t xml:space="preserve"> Sanat eserine yönelik duygu ve düşüncelerini ifade eder </w:t>
      </w:r>
      <w:r w:rsidRPr="00E16966">
        <w:rPr>
          <w:rFonts w:asciiTheme="minorHAnsi" w:hAnsiTheme="minorHAnsi"/>
          <w:b/>
        </w:rPr>
        <w:t xml:space="preserve">(SNAB.2.d.) </w:t>
      </w:r>
      <w:r w:rsidRPr="00E16966">
        <w:rPr>
          <w:rFonts w:asciiTheme="minorHAnsi" w:hAnsiTheme="minorHAnsi"/>
        </w:rPr>
        <w:t xml:space="preserve">ve sanat eseri hakkındaki düşüncelerinin nedenlerini açıklar </w:t>
      </w:r>
      <w:r w:rsidRPr="00E16966">
        <w:rPr>
          <w:rFonts w:asciiTheme="minorHAnsi" w:hAnsiTheme="minorHAnsi"/>
          <w:b/>
        </w:rPr>
        <w:t xml:space="preserve">(SNAB.2.e.). </w:t>
      </w:r>
      <w:r w:rsidRPr="00E16966">
        <w:rPr>
          <w:rFonts w:asciiTheme="minorHAnsi" w:hAnsiTheme="minorHAnsi"/>
        </w:rPr>
        <w:t xml:space="preserve">Çocuklar küçük gruplara ayrılarak farklı materyallerden özgün heykellerini oluşturur. Çocuklara heykellerini oluştururken hangi malzemelere ihtiyaç duyacaklarını belirlemeleri ve o masaya oturmaları gerektiği konusunda rehberlik edilir </w:t>
      </w:r>
      <w:r w:rsidRPr="00E16966">
        <w:rPr>
          <w:rFonts w:asciiTheme="minorHAnsi" w:hAnsiTheme="minorHAnsi"/>
          <w:b/>
        </w:rPr>
        <w:t>(SNAB.4.a.).</w:t>
      </w:r>
      <w:r w:rsidRPr="00E16966">
        <w:rPr>
          <w:rFonts w:asciiTheme="minorHAnsi" w:hAnsiTheme="minorHAnsi"/>
        </w:rPr>
        <w:t xml:space="preserve"> Yaratıcılığını geliştirecek bireysel veya grup sanat etkinliklerinde aktif rol alır </w:t>
      </w:r>
      <w:r w:rsidRPr="00E16966">
        <w:rPr>
          <w:rFonts w:asciiTheme="minorHAnsi" w:hAnsiTheme="minorHAnsi"/>
          <w:b/>
        </w:rPr>
        <w:t xml:space="preserve">(SNAB.4.b.). </w:t>
      </w:r>
      <w:r w:rsidRPr="00E16966">
        <w:rPr>
          <w:rFonts w:asciiTheme="minorHAnsi" w:hAnsiTheme="minorHAnsi"/>
        </w:rPr>
        <w:t xml:space="preserve">Çocukların heykellerini bağımsız olarak kendi tarzlarında yaparak yaratıcı ürünler çıkarması sağlanır </w:t>
      </w:r>
      <w:r w:rsidRPr="00E16966">
        <w:rPr>
          <w:rFonts w:asciiTheme="minorHAnsi" w:hAnsiTheme="minorHAnsi"/>
          <w:b/>
        </w:rPr>
        <w:t xml:space="preserve">(SNAB.4.c.). </w:t>
      </w:r>
    </w:p>
    <w:p w14:paraId="51005612" w14:textId="77777777" w:rsidR="007B5A96" w:rsidRPr="00E16966" w:rsidRDefault="007B5A96" w:rsidP="007B5A96">
      <w:pPr>
        <w:spacing w:line="276" w:lineRule="auto"/>
        <w:jc w:val="both"/>
        <w:rPr>
          <w:rFonts w:asciiTheme="minorHAnsi" w:hAnsiTheme="minorHAnsi"/>
          <w:b/>
        </w:rPr>
      </w:pPr>
      <w:r w:rsidRPr="00E16966">
        <w:rPr>
          <w:rFonts w:asciiTheme="minorHAnsi" w:hAnsiTheme="minorHAnsi"/>
          <w:b/>
        </w:rPr>
        <w:t>MÜZİK ALANI</w:t>
      </w:r>
    </w:p>
    <w:p w14:paraId="14F2D3F9" w14:textId="77777777" w:rsidR="007B5A96" w:rsidRPr="00E16966" w:rsidRDefault="007B5A96" w:rsidP="007B5A96">
      <w:pPr>
        <w:spacing w:line="276" w:lineRule="auto"/>
        <w:jc w:val="both"/>
        <w:rPr>
          <w:rFonts w:asciiTheme="minorHAnsi" w:hAnsiTheme="minorHAnsi"/>
          <w:b/>
        </w:rPr>
      </w:pPr>
      <w:proofErr w:type="spellStart"/>
      <w:r w:rsidRPr="00E16966">
        <w:rPr>
          <w:rFonts w:asciiTheme="minorHAnsi" w:hAnsiTheme="minorHAnsi"/>
        </w:rPr>
        <w:t>Hİkâyelerdeki</w:t>
      </w:r>
      <w:proofErr w:type="spellEnd"/>
      <w:r w:rsidRPr="00E16966">
        <w:rPr>
          <w:rFonts w:asciiTheme="minorHAnsi" w:hAnsiTheme="minorHAnsi"/>
        </w:rPr>
        <w:t xml:space="preserve"> ya da hikâye/ durum kartlarındaki akışa, duyguya, duruma ilişkin öğrenmiş olduğu çocuk şarkısı/ çocuk şarkısı formuyla ilişki kurularak söyleyerek seslendirme çalışması yapılabilir ve çocukların duygu ve düşüncelerini çocuk şarkılarını söyleyerek göstermesi için teşvik edilebilir </w:t>
      </w:r>
      <w:r w:rsidRPr="00E16966">
        <w:rPr>
          <w:rFonts w:asciiTheme="minorHAnsi" w:hAnsiTheme="minorHAnsi"/>
          <w:b/>
        </w:rPr>
        <w:t>(MSB.3.a.).</w:t>
      </w:r>
      <w:r w:rsidRPr="00E16966">
        <w:rPr>
          <w:rFonts w:asciiTheme="minorHAnsi" w:hAnsiTheme="minorHAnsi"/>
        </w:rPr>
        <w:t xml:space="preserve"> Çocukları bireysel şarkı söylemeye motive etmek için yaratıcı drama etkinliklerinden yararlanılabilir. Şarkının grupla uyum içerisinde söylenmesini sağlamak için grup oyunlarından yararlanılabilir </w:t>
      </w:r>
      <w:r w:rsidRPr="00E16966">
        <w:rPr>
          <w:rFonts w:asciiTheme="minorHAnsi" w:hAnsiTheme="minorHAnsi"/>
          <w:b/>
        </w:rPr>
        <w:t>(MSB.3.b.).</w:t>
      </w:r>
      <w:r w:rsidRPr="00E16966">
        <w:rPr>
          <w:rFonts w:asciiTheme="minorHAnsi" w:hAnsiTheme="minorHAnsi"/>
        </w:rPr>
        <w:t xml:space="preserve"> Müzikli dramatizasyon etkinliklerinde çocukların bildiği şarkıların sözlerinden, konusundan yola çıkarak oluşturulan hikâyelerin dramatizasyonu yapılabilir, canlandırma/ doğaçlama/rol oynama gibi yaratıcı drama tekniklerinden yararlanılabilir.</w:t>
      </w:r>
    </w:p>
    <w:p w14:paraId="42BAAC5B" w14:textId="77777777" w:rsidR="007B5A96" w:rsidRPr="00E16966" w:rsidRDefault="007B5A96" w:rsidP="007B5A96">
      <w:pPr>
        <w:spacing w:line="276" w:lineRule="auto"/>
        <w:jc w:val="both"/>
        <w:rPr>
          <w:rFonts w:asciiTheme="minorHAnsi" w:hAnsiTheme="minorHAnsi"/>
          <w:b/>
        </w:rPr>
      </w:pPr>
      <w:r w:rsidRPr="00E16966">
        <w:rPr>
          <w:rFonts w:asciiTheme="minorHAnsi" w:hAnsiTheme="minorHAnsi"/>
          <w:b/>
        </w:rPr>
        <w:t>FARKLILAŞTIRMA</w:t>
      </w:r>
    </w:p>
    <w:p w14:paraId="0E73020B" w14:textId="77777777" w:rsidR="007B5A96" w:rsidRPr="00E16966" w:rsidRDefault="007B5A96" w:rsidP="007B5A96">
      <w:pPr>
        <w:spacing w:line="276" w:lineRule="auto"/>
        <w:jc w:val="both"/>
        <w:rPr>
          <w:rFonts w:asciiTheme="minorHAnsi" w:hAnsiTheme="minorHAnsi"/>
          <w:b/>
        </w:rPr>
      </w:pPr>
      <w:r w:rsidRPr="00E16966">
        <w:rPr>
          <w:rFonts w:asciiTheme="minorHAnsi" w:hAnsiTheme="minorHAnsi"/>
          <w:b/>
        </w:rPr>
        <w:t>Zenginleştirme</w:t>
      </w:r>
    </w:p>
    <w:p w14:paraId="6D221172"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 xml:space="preserve">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w:t>
      </w:r>
      <w:r w:rsidRPr="00E16966">
        <w:rPr>
          <w:rFonts w:asciiTheme="minorHAnsi" w:hAnsiTheme="minorHAnsi"/>
        </w:rPr>
        <w:lastRenderedPageBreak/>
        <w:t>çıktıları, içerik, süreç, ürün ve öğrenme ortamı bağlamında ayrı ayrı desteklenerek beceri öğrenme potansiyelleri en üst düzeye çıkarılmaya çalışılır.</w:t>
      </w:r>
    </w:p>
    <w:p w14:paraId="4F043E1F" w14:textId="77777777" w:rsidR="007B5A96" w:rsidRPr="00E16966" w:rsidRDefault="007B5A96" w:rsidP="007B5A96">
      <w:pPr>
        <w:spacing w:line="276" w:lineRule="auto"/>
        <w:jc w:val="both"/>
        <w:rPr>
          <w:rFonts w:asciiTheme="minorHAnsi" w:hAnsiTheme="minorHAnsi"/>
          <w:b/>
        </w:rPr>
      </w:pPr>
      <w:r w:rsidRPr="00E16966">
        <w:rPr>
          <w:rFonts w:asciiTheme="minorHAnsi" w:hAnsiTheme="minorHAnsi"/>
          <w:b/>
        </w:rPr>
        <w:t>Destekleme</w:t>
      </w:r>
    </w:p>
    <w:p w14:paraId="70D000E7" w14:textId="77777777" w:rsidR="007B5A96" w:rsidRPr="00E16966" w:rsidRDefault="007B5A96" w:rsidP="007B5A96">
      <w:pPr>
        <w:spacing w:line="276" w:lineRule="auto"/>
        <w:jc w:val="both"/>
        <w:rPr>
          <w:rFonts w:asciiTheme="minorHAnsi" w:hAnsiTheme="minorHAnsi"/>
        </w:rPr>
      </w:pPr>
      <w:r w:rsidRPr="00E16966">
        <w:rPr>
          <w:rFonts w:asciiTheme="minorHAnsi" w:hAnsiTheme="minorHAnsi"/>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76BF8F5B" w14:textId="77777777" w:rsidR="007B5A96" w:rsidRPr="00E16966" w:rsidRDefault="007B5A96" w:rsidP="007B5A96">
      <w:pPr>
        <w:spacing w:line="252" w:lineRule="auto"/>
        <w:jc w:val="both"/>
        <w:rPr>
          <w:rFonts w:asciiTheme="minorHAnsi" w:hAnsiTheme="minorHAnsi"/>
          <w:b/>
        </w:rPr>
      </w:pPr>
    </w:p>
    <w:p w14:paraId="2DEB9690" w14:textId="77777777" w:rsidR="007B5A96" w:rsidRPr="00E16966" w:rsidRDefault="007B5A96" w:rsidP="007B5A96">
      <w:pPr>
        <w:spacing w:line="252" w:lineRule="auto"/>
        <w:jc w:val="both"/>
        <w:rPr>
          <w:rFonts w:asciiTheme="minorHAnsi" w:hAnsiTheme="minorHAnsi"/>
          <w:b/>
        </w:rPr>
      </w:pPr>
      <w:r w:rsidRPr="00E16966">
        <w:rPr>
          <w:rFonts w:asciiTheme="minorHAnsi" w:hAnsiTheme="minorHAnsi"/>
          <w:b/>
        </w:rPr>
        <w:t>AİLE VE TOPLUM KATILIMI</w:t>
      </w:r>
    </w:p>
    <w:p w14:paraId="41FBD992" w14:textId="77777777" w:rsidR="007B5A96" w:rsidRPr="00E16966" w:rsidRDefault="007B5A96" w:rsidP="007B5A96">
      <w:pPr>
        <w:spacing w:line="252" w:lineRule="auto"/>
        <w:rPr>
          <w:rFonts w:asciiTheme="minorHAnsi" w:hAnsiTheme="minorHAnsi"/>
        </w:rPr>
      </w:pPr>
      <w:r w:rsidRPr="00E16966">
        <w:rPr>
          <w:rFonts w:asciiTheme="minorHAnsi" w:hAnsiTheme="minorHAnsi"/>
        </w:rPr>
        <w:t xml:space="preserve">Ailelere “haber mektubu” veya “internet temelli uygulamalar” aracılığıyla sınıfta yapılan etkinlikler ve okul dışında ailenin çocuğu ile birlikte yapabileceği etkinliklerle ilgili bilgi </w:t>
      </w:r>
      <w:proofErr w:type="spellStart"/>
      <w:proofErr w:type="gramStart"/>
      <w:r w:rsidRPr="00E16966">
        <w:rPr>
          <w:rFonts w:asciiTheme="minorHAnsi" w:hAnsiTheme="minorHAnsi"/>
        </w:rPr>
        <w:t>verilir.Aileleri</w:t>
      </w:r>
      <w:proofErr w:type="spellEnd"/>
      <w:proofErr w:type="gramEnd"/>
      <w:r w:rsidRPr="00E16966">
        <w:rPr>
          <w:rFonts w:asciiTheme="minorHAnsi" w:hAnsiTheme="minorHAnsi"/>
        </w:rPr>
        <w:t xml:space="preserve"> </w:t>
      </w:r>
      <w:proofErr w:type="gramStart"/>
      <w:r w:rsidRPr="00E16966">
        <w:rPr>
          <w:rFonts w:asciiTheme="minorHAnsi" w:hAnsiTheme="minorHAnsi"/>
        </w:rPr>
        <w:t>çocuğun  gelişimi</w:t>
      </w:r>
      <w:proofErr w:type="gramEnd"/>
      <w:r w:rsidRPr="00E16966">
        <w:rPr>
          <w:rFonts w:asciiTheme="minorHAnsi" w:hAnsiTheme="minorHAnsi"/>
        </w:rPr>
        <w:t xml:space="preserve"> ve eğitim programı konusunda bilgilendirmek için düzenli olarak “bülten” hazırlanır. Sınıfta yapılan tüm çalışmalar çocuklarla değerlendirilerek seçilir ve “portfolyo dosyasına” konmaya </w:t>
      </w:r>
      <w:proofErr w:type="gramStart"/>
      <w:r w:rsidRPr="00E16966">
        <w:rPr>
          <w:rFonts w:asciiTheme="minorHAnsi" w:hAnsiTheme="minorHAnsi"/>
        </w:rPr>
        <w:t>devam  edilir</w:t>
      </w:r>
      <w:proofErr w:type="gramEnd"/>
      <w:r w:rsidRPr="00E16966">
        <w:rPr>
          <w:rFonts w:asciiTheme="minorHAnsi" w:hAnsiTheme="minorHAnsi"/>
        </w:rPr>
        <w:t xml:space="preserve">. Grup toplantısında ev ziyaretleri hakkında bilgi verdikten ve ailelerle bireysel görüşmeler tamamlandıktan sonra “ev ziyaretleri” planlanmalıdır. Yapılan plan doğrultusunda ev ziyaretleri </w:t>
      </w:r>
      <w:proofErr w:type="gramStart"/>
      <w:r w:rsidRPr="00E16966">
        <w:rPr>
          <w:rFonts w:asciiTheme="minorHAnsi" w:hAnsiTheme="minorHAnsi"/>
        </w:rPr>
        <w:t>yapılmaya  başlanılır</w:t>
      </w:r>
      <w:proofErr w:type="gramEnd"/>
      <w:r w:rsidRPr="00E16966">
        <w:rPr>
          <w:rFonts w:asciiTheme="minorHAnsi" w:hAnsiTheme="minorHAnsi"/>
        </w:rPr>
        <w:t xml:space="preserve">. Ailelerin ihtiyaçları doğrultusunda uzman kişiler okula davet edilerek “konferans” düzenlenir. “Toplum katılımı” amacıyla okulun yakın çevresinde bulunan iş yerleri ile iş birliği içinde </w:t>
      </w:r>
      <w:proofErr w:type="gramStart"/>
      <w:r w:rsidRPr="00E16966">
        <w:rPr>
          <w:rFonts w:asciiTheme="minorHAnsi" w:hAnsiTheme="minorHAnsi"/>
        </w:rPr>
        <w:t>deprem  farkındalığı</w:t>
      </w:r>
      <w:proofErr w:type="gramEnd"/>
      <w:r w:rsidRPr="00E16966">
        <w:rPr>
          <w:rFonts w:asciiTheme="minorHAnsi" w:hAnsiTheme="minorHAnsi"/>
        </w:rPr>
        <w:t xml:space="preserve"> konusunda çalışmalar yapılır. Çocuklar ve aileleriyle birlikte yağ, pil gibi geri dönüşüm malzemeleri toplanarak malzemeler ilgili kuruluşlara teslim edilir. Öğrenme Kanıtları (</w:t>
      </w:r>
      <w:proofErr w:type="gramStart"/>
      <w:r w:rsidRPr="00E16966">
        <w:rPr>
          <w:rFonts w:asciiTheme="minorHAnsi" w:hAnsiTheme="minorHAnsi"/>
        </w:rPr>
        <w:t>Değerlendirme)  bölümü</w:t>
      </w:r>
      <w:proofErr w:type="gramEnd"/>
      <w:r w:rsidRPr="00E16966">
        <w:rPr>
          <w:rFonts w:asciiTheme="minorHAnsi" w:hAnsiTheme="minorHAnsi"/>
        </w:rPr>
        <w:t xml:space="preserve"> çocukların beceri edinim süreci, programın değerlendirilmesi ve öğretmenin kendisini değerlendirmesi amacıyla doldurulur. Gün içerisinde gerekli durumlarda “Anekdot Kayıt Formları” </w:t>
      </w:r>
      <w:proofErr w:type="gramStart"/>
      <w:r w:rsidRPr="00E16966">
        <w:rPr>
          <w:rFonts w:asciiTheme="minorHAnsi" w:hAnsiTheme="minorHAnsi"/>
        </w:rPr>
        <w:t>ve  “</w:t>
      </w:r>
      <w:proofErr w:type="gramEnd"/>
      <w:r w:rsidRPr="00E16966">
        <w:rPr>
          <w:rFonts w:asciiTheme="minorHAnsi" w:hAnsiTheme="minorHAnsi"/>
        </w:rPr>
        <w:t>Beceri Gözlem Formu” doldurulur.</w:t>
      </w:r>
    </w:p>
    <w:p w14:paraId="75D685E9" w14:textId="77777777" w:rsidR="007B5A96" w:rsidRPr="00E16966" w:rsidRDefault="007B5A96" w:rsidP="007B5A96">
      <w:pPr>
        <w:spacing w:line="252" w:lineRule="auto"/>
        <w:rPr>
          <w:rFonts w:asciiTheme="minorHAnsi" w:hAnsiTheme="minorHAnsi"/>
        </w:rPr>
      </w:pPr>
    </w:p>
    <w:p w14:paraId="41DC2D9C" w14:textId="77777777" w:rsidR="007B5A96" w:rsidRPr="00E16966" w:rsidRDefault="007B5A96" w:rsidP="007B5A96">
      <w:pPr>
        <w:spacing w:line="252" w:lineRule="auto"/>
        <w:rPr>
          <w:rFonts w:asciiTheme="minorHAnsi" w:hAnsiTheme="minorHAnsi"/>
        </w:rPr>
      </w:pPr>
    </w:p>
    <w:p w14:paraId="36CE9E27" w14:textId="77777777" w:rsidR="007B5A96" w:rsidRPr="00E16966" w:rsidRDefault="007B5A96" w:rsidP="007B5A96">
      <w:pPr>
        <w:spacing w:line="252" w:lineRule="auto"/>
        <w:rPr>
          <w:rFonts w:asciiTheme="minorHAnsi" w:hAnsiTheme="minorHAnsi"/>
        </w:rPr>
      </w:pPr>
    </w:p>
    <w:p w14:paraId="2F9607E6" w14:textId="77777777" w:rsidR="007B5A96" w:rsidRPr="00E16966" w:rsidRDefault="007B5A96" w:rsidP="007B5A96">
      <w:pPr>
        <w:spacing w:line="252" w:lineRule="auto"/>
        <w:rPr>
          <w:rFonts w:asciiTheme="minorHAnsi" w:hAnsiTheme="minorHAnsi"/>
        </w:rPr>
      </w:pPr>
    </w:p>
    <w:p w14:paraId="29B9D235" w14:textId="77777777" w:rsidR="007B5A96" w:rsidRPr="00E16966" w:rsidRDefault="007B5A96" w:rsidP="007B5A96">
      <w:pPr>
        <w:spacing w:line="252" w:lineRule="auto"/>
        <w:rPr>
          <w:rFonts w:asciiTheme="minorHAnsi" w:hAnsiTheme="minorHAnsi"/>
        </w:rPr>
      </w:pPr>
    </w:p>
    <w:p w14:paraId="58C1F1F3" w14:textId="77777777" w:rsidR="007B5A96" w:rsidRPr="00E16966" w:rsidRDefault="007B5A96" w:rsidP="007B5A96">
      <w:pPr>
        <w:spacing w:line="252" w:lineRule="auto"/>
        <w:rPr>
          <w:rFonts w:asciiTheme="minorHAnsi" w:hAnsiTheme="minorHAnsi"/>
        </w:rPr>
      </w:pPr>
    </w:p>
    <w:p w14:paraId="236BE80C" w14:textId="77777777" w:rsidR="007B5A96" w:rsidRPr="00E16966" w:rsidRDefault="007B5A96" w:rsidP="007B5A96">
      <w:pPr>
        <w:spacing w:line="252" w:lineRule="auto"/>
        <w:rPr>
          <w:rFonts w:asciiTheme="minorHAnsi" w:hAnsiTheme="minorHAnsi"/>
        </w:rPr>
      </w:pPr>
    </w:p>
    <w:p w14:paraId="7DB1D5FE" w14:textId="77777777" w:rsidR="007B5A96" w:rsidRPr="00E16966" w:rsidRDefault="007B5A96" w:rsidP="007B5A96">
      <w:pPr>
        <w:spacing w:line="252" w:lineRule="auto"/>
        <w:rPr>
          <w:rFonts w:asciiTheme="minorHAnsi" w:hAnsiTheme="minorHAnsi"/>
        </w:rPr>
      </w:pPr>
    </w:p>
    <w:p w14:paraId="2A6B75F9" w14:textId="77777777" w:rsidR="007B5A96" w:rsidRPr="00E16966" w:rsidRDefault="007B5A96" w:rsidP="007B5A96">
      <w:pPr>
        <w:spacing w:line="252" w:lineRule="auto"/>
        <w:rPr>
          <w:rFonts w:asciiTheme="minorHAnsi" w:hAnsiTheme="minorHAnsi"/>
        </w:rPr>
      </w:pPr>
    </w:p>
    <w:p w14:paraId="77999F4E" w14:textId="77777777" w:rsidR="007B5A96" w:rsidRPr="00E16966" w:rsidRDefault="007B5A96" w:rsidP="007B5A96">
      <w:pPr>
        <w:spacing w:line="252" w:lineRule="auto"/>
        <w:rPr>
          <w:rFonts w:asciiTheme="minorHAnsi" w:hAnsiTheme="minorHAnsi"/>
        </w:rPr>
      </w:pPr>
    </w:p>
    <w:p w14:paraId="5B8168F9" w14:textId="77777777" w:rsidR="007B5A96" w:rsidRPr="00E16966" w:rsidRDefault="007B5A96" w:rsidP="007B5A96">
      <w:pPr>
        <w:spacing w:line="252" w:lineRule="auto"/>
        <w:rPr>
          <w:rFonts w:asciiTheme="minorHAnsi" w:hAnsiTheme="minorHAnsi"/>
          <w:b/>
        </w:rPr>
      </w:pPr>
      <w:r w:rsidRPr="00E16966">
        <w:rPr>
          <w:rFonts w:asciiTheme="minorHAnsi" w:hAnsiTheme="minorHAnsi"/>
          <w:b/>
        </w:rPr>
        <w:t>Öğretmen                                                                                                                                Okul Müdürü</w:t>
      </w:r>
    </w:p>
    <w:p w14:paraId="33A4B1B5" w14:textId="7E40E617" w:rsidR="001E3224" w:rsidRPr="007B5A96" w:rsidRDefault="001E3224" w:rsidP="007B5A96"/>
    <w:sectPr w:rsidR="001E3224" w:rsidRPr="007B5A9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1208D" w14:textId="77777777" w:rsidR="000845EA" w:rsidRDefault="000845EA" w:rsidP="00341CAB">
      <w:pPr>
        <w:spacing w:after="0" w:line="240" w:lineRule="auto"/>
      </w:pPr>
      <w:r>
        <w:separator/>
      </w:r>
    </w:p>
  </w:endnote>
  <w:endnote w:type="continuationSeparator" w:id="0">
    <w:p w14:paraId="48832730" w14:textId="77777777" w:rsidR="000845EA" w:rsidRDefault="000845EA" w:rsidP="00341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Helvetica Neue">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C0569" w14:textId="77777777" w:rsidR="000845EA" w:rsidRDefault="000845EA" w:rsidP="00341CAB">
      <w:pPr>
        <w:spacing w:after="0" w:line="240" w:lineRule="auto"/>
      </w:pPr>
      <w:r>
        <w:separator/>
      </w:r>
    </w:p>
  </w:footnote>
  <w:footnote w:type="continuationSeparator" w:id="0">
    <w:p w14:paraId="28661BAB" w14:textId="77777777" w:rsidR="000845EA" w:rsidRDefault="000845EA" w:rsidP="00341C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06FD"/>
    <w:multiLevelType w:val="hybridMultilevel"/>
    <w:tmpl w:val="8F3EBB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299389B"/>
    <w:multiLevelType w:val="hybridMultilevel"/>
    <w:tmpl w:val="7E3646A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 w15:restartNumberingAfterBreak="0">
    <w:nsid w:val="12EE6B20"/>
    <w:multiLevelType w:val="hybridMultilevel"/>
    <w:tmpl w:val="510CC7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5E16A0"/>
    <w:multiLevelType w:val="hybridMultilevel"/>
    <w:tmpl w:val="59662A4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16AA296D"/>
    <w:multiLevelType w:val="hybridMultilevel"/>
    <w:tmpl w:val="C82E3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D71DC4"/>
    <w:multiLevelType w:val="hybridMultilevel"/>
    <w:tmpl w:val="2662E3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27E771DB"/>
    <w:multiLevelType w:val="hybridMultilevel"/>
    <w:tmpl w:val="8DBE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B82E14"/>
    <w:multiLevelType w:val="hybridMultilevel"/>
    <w:tmpl w:val="DF58B5D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347E0BBA"/>
    <w:multiLevelType w:val="hybridMultilevel"/>
    <w:tmpl w:val="0B14381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39E84B29"/>
    <w:multiLevelType w:val="hybridMultilevel"/>
    <w:tmpl w:val="4A60CD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A910419"/>
    <w:multiLevelType w:val="hybridMultilevel"/>
    <w:tmpl w:val="AA3081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2" w15:restartNumberingAfterBreak="0">
    <w:nsid w:val="46A1542A"/>
    <w:multiLevelType w:val="hybridMultilevel"/>
    <w:tmpl w:val="5212F4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4E6A066C"/>
    <w:multiLevelType w:val="hybridMultilevel"/>
    <w:tmpl w:val="221E43C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552E0489"/>
    <w:multiLevelType w:val="hybridMultilevel"/>
    <w:tmpl w:val="69124FAE"/>
    <w:lvl w:ilvl="0" w:tplc="179E4ACA">
      <w:numFmt w:val="bullet"/>
      <w:lvlText w:val="•"/>
      <w:lvlJc w:val="left"/>
      <w:pPr>
        <w:ind w:left="536" w:hanging="144"/>
      </w:pPr>
      <w:rPr>
        <w:rFonts w:ascii="Times New Roman" w:eastAsia="Times New Roman" w:hAnsi="Times New Roman" w:cs="Times New Roman" w:hint="default"/>
        <w:w w:val="100"/>
        <w:sz w:val="24"/>
        <w:szCs w:val="24"/>
      </w:rPr>
    </w:lvl>
    <w:lvl w:ilvl="1" w:tplc="8C1A5D14">
      <w:numFmt w:val="bullet"/>
      <w:lvlText w:val=""/>
      <w:lvlJc w:val="left"/>
      <w:pPr>
        <w:ind w:left="1256" w:hanging="360"/>
      </w:pPr>
      <w:rPr>
        <w:rFonts w:ascii="Symbol" w:eastAsia="Symbol" w:hAnsi="Symbol" w:cs="Symbol" w:hint="default"/>
        <w:w w:val="100"/>
        <w:sz w:val="24"/>
        <w:szCs w:val="24"/>
      </w:rPr>
    </w:lvl>
    <w:lvl w:ilvl="2" w:tplc="3348CB54">
      <w:numFmt w:val="bullet"/>
      <w:lvlText w:val=""/>
      <w:lvlJc w:val="left"/>
      <w:pPr>
        <w:ind w:left="1371" w:hanging="360"/>
      </w:pPr>
      <w:rPr>
        <w:rFonts w:ascii="Symbol" w:eastAsia="Symbol" w:hAnsi="Symbol" w:cs="Symbol" w:hint="default"/>
        <w:w w:val="100"/>
        <w:sz w:val="24"/>
        <w:szCs w:val="24"/>
      </w:rPr>
    </w:lvl>
    <w:lvl w:ilvl="3" w:tplc="DB6A186C">
      <w:numFmt w:val="bullet"/>
      <w:lvlText w:val="•"/>
      <w:lvlJc w:val="left"/>
      <w:pPr>
        <w:ind w:left="1380" w:hanging="360"/>
      </w:pPr>
      <w:rPr>
        <w:rFonts w:hint="default"/>
      </w:rPr>
    </w:lvl>
    <w:lvl w:ilvl="4" w:tplc="4DF66474">
      <w:numFmt w:val="bullet"/>
      <w:lvlText w:val="•"/>
      <w:lvlJc w:val="left"/>
      <w:pPr>
        <w:ind w:left="2673" w:hanging="360"/>
      </w:pPr>
      <w:rPr>
        <w:rFonts w:hint="default"/>
      </w:rPr>
    </w:lvl>
    <w:lvl w:ilvl="5" w:tplc="1592E9EA">
      <w:numFmt w:val="bullet"/>
      <w:lvlText w:val="•"/>
      <w:lvlJc w:val="left"/>
      <w:pPr>
        <w:ind w:left="3966" w:hanging="360"/>
      </w:pPr>
      <w:rPr>
        <w:rFonts w:hint="default"/>
      </w:rPr>
    </w:lvl>
    <w:lvl w:ilvl="6" w:tplc="4A4E1932">
      <w:numFmt w:val="bullet"/>
      <w:lvlText w:val="•"/>
      <w:lvlJc w:val="left"/>
      <w:pPr>
        <w:ind w:left="5259" w:hanging="360"/>
      </w:pPr>
      <w:rPr>
        <w:rFonts w:hint="default"/>
      </w:rPr>
    </w:lvl>
    <w:lvl w:ilvl="7" w:tplc="ED62801A">
      <w:numFmt w:val="bullet"/>
      <w:lvlText w:val="•"/>
      <w:lvlJc w:val="left"/>
      <w:pPr>
        <w:ind w:left="6552" w:hanging="360"/>
      </w:pPr>
      <w:rPr>
        <w:rFonts w:hint="default"/>
      </w:rPr>
    </w:lvl>
    <w:lvl w:ilvl="8" w:tplc="C5C81FDA">
      <w:numFmt w:val="bullet"/>
      <w:lvlText w:val="•"/>
      <w:lvlJc w:val="left"/>
      <w:pPr>
        <w:ind w:left="7845" w:hanging="360"/>
      </w:pPr>
      <w:rPr>
        <w:rFonts w:hint="default"/>
      </w:rPr>
    </w:lvl>
  </w:abstractNum>
  <w:abstractNum w:abstractNumId="15" w15:restartNumberingAfterBreak="0">
    <w:nsid w:val="55597180"/>
    <w:multiLevelType w:val="hybridMultilevel"/>
    <w:tmpl w:val="249CE1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9234432"/>
    <w:multiLevelType w:val="hybridMultilevel"/>
    <w:tmpl w:val="FE663A0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7" w15:restartNumberingAfterBreak="0">
    <w:nsid w:val="6AD94537"/>
    <w:multiLevelType w:val="hybridMultilevel"/>
    <w:tmpl w:val="2DFC9C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3765527"/>
    <w:multiLevelType w:val="hybridMultilevel"/>
    <w:tmpl w:val="0C40540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9" w15:restartNumberingAfterBreak="0">
    <w:nsid w:val="74A4074F"/>
    <w:multiLevelType w:val="hybridMultilevel"/>
    <w:tmpl w:val="FFFFFFFF"/>
    <w:lvl w:ilvl="0" w:tplc="03B82B84">
      <w:start w:val="1"/>
      <w:numFmt w:val="bullet"/>
      <w:lvlText w:val="•"/>
      <w:lvlJc w:val="left"/>
      <w:pPr>
        <w:ind w:left="100" w:hanging="144"/>
      </w:pPr>
      <w:rPr>
        <w:rFonts w:ascii="Times New Roman" w:eastAsia="Times New Roman" w:hAnsi="Times New Roman" w:hint="default"/>
        <w:sz w:val="24"/>
        <w:szCs w:val="24"/>
      </w:rPr>
    </w:lvl>
    <w:lvl w:ilvl="1" w:tplc="DB423214">
      <w:start w:val="1"/>
      <w:numFmt w:val="bullet"/>
      <w:lvlText w:val="•"/>
      <w:lvlJc w:val="left"/>
      <w:pPr>
        <w:ind w:left="820" w:hanging="144"/>
      </w:pPr>
      <w:rPr>
        <w:rFonts w:ascii="Times New Roman" w:eastAsia="Times New Roman" w:hAnsi="Times New Roman" w:hint="default"/>
        <w:sz w:val="24"/>
        <w:szCs w:val="24"/>
      </w:rPr>
    </w:lvl>
    <w:lvl w:ilvl="2" w:tplc="856C12A4">
      <w:start w:val="1"/>
      <w:numFmt w:val="bullet"/>
      <w:lvlText w:val="•"/>
      <w:lvlJc w:val="left"/>
      <w:pPr>
        <w:ind w:left="1909" w:hanging="144"/>
      </w:pPr>
      <w:rPr>
        <w:rFonts w:hint="default"/>
      </w:rPr>
    </w:lvl>
    <w:lvl w:ilvl="3" w:tplc="64081BC6">
      <w:start w:val="1"/>
      <w:numFmt w:val="bullet"/>
      <w:lvlText w:val="•"/>
      <w:lvlJc w:val="left"/>
      <w:pPr>
        <w:ind w:left="2999" w:hanging="144"/>
      </w:pPr>
      <w:rPr>
        <w:rFonts w:hint="default"/>
      </w:rPr>
    </w:lvl>
    <w:lvl w:ilvl="4" w:tplc="E87A3328">
      <w:start w:val="1"/>
      <w:numFmt w:val="bullet"/>
      <w:lvlText w:val="•"/>
      <w:lvlJc w:val="left"/>
      <w:pPr>
        <w:ind w:left="4088" w:hanging="144"/>
      </w:pPr>
      <w:rPr>
        <w:rFonts w:hint="default"/>
      </w:rPr>
    </w:lvl>
    <w:lvl w:ilvl="5" w:tplc="D0F6E51E">
      <w:start w:val="1"/>
      <w:numFmt w:val="bullet"/>
      <w:lvlText w:val="•"/>
      <w:lvlJc w:val="left"/>
      <w:pPr>
        <w:ind w:left="5177" w:hanging="144"/>
      </w:pPr>
      <w:rPr>
        <w:rFonts w:hint="default"/>
      </w:rPr>
    </w:lvl>
    <w:lvl w:ilvl="6" w:tplc="3FAAC730">
      <w:start w:val="1"/>
      <w:numFmt w:val="bullet"/>
      <w:lvlText w:val="•"/>
      <w:lvlJc w:val="left"/>
      <w:pPr>
        <w:ind w:left="6266" w:hanging="144"/>
      </w:pPr>
      <w:rPr>
        <w:rFonts w:hint="default"/>
      </w:rPr>
    </w:lvl>
    <w:lvl w:ilvl="7" w:tplc="FA7878EC">
      <w:start w:val="1"/>
      <w:numFmt w:val="bullet"/>
      <w:lvlText w:val="•"/>
      <w:lvlJc w:val="left"/>
      <w:pPr>
        <w:ind w:left="7356" w:hanging="144"/>
      </w:pPr>
      <w:rPr>
        <w:rFonts w:hint="default"/>
      </w:rPr>
    </w:lvl>
    <w:lvl w:ilvl="8" w:tplc="5AC6E08C">
      <w:start w:val="1"/>
      <w:numFmt w:val="bullet"/>
      <w:lvlText w:val="•"/>
      <w:lvlJc w:val="left"/>
      <w:pPr>
        <w:ind w:left="8445" w:hanging="144"/>
      </w:pPr>
      <w:rPr>
        <w:rFonts w:hint="default"/>
      </w:rPr>
    </w:lvl>
  </w:abstractNum>
  <w:abstractNum w:abstractNumId="20" w15:restartNumberingAfterBreak="0">
    <w:nsid w:val="74BD3FD1"/>
    <w:multiLevelType w:val="hybridMultilevel"/>
    <w:tmpl w:val="E4ECEF2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77025BE2"/>
    <w:multiLevelType w:val="hybridMultilevel"/>
    <w:tmpl w:val="2A94D68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7EE4310"/>
    <w:multiLevelType w:val="hybridMultilevel"/>
    <w:tmpl w:val="E04E9BC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3" w15:restartNumberingAfterBreak="0">
    <w:nsid w:val="7EEC03B2"/>
    <w:multiLevelType w:val="hybridMultilevel"/>
    <w:tmpl w:val="C4F6C6D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966157698">
    <w:abstractNumId w:val="22"/>
  </w:num>
  <w:num w:numId="2" w16cid:durableId="1514341192">
    <w:abstractNumId w:val="21"/>
  </w:num>
  <w:num w:numId="3" w16cid:durableId="1846820199">
    <w:abstractNumId w:val="6"/>
  </w:num>
  <w:num w:numId="4" w16cid:durableId="1989967650">
    <w:abstractNumId w:val="1"/>
  </w:num>
  <w:num w:numId="5" w16cid:durableId="1874997011">
    <w:abstractNumId w:val="11"/>
  </w:num>
  <w:num w:numId="6" w16cid:durableId="1109397816">
    <w:abstractNumId w:val="10"/>
  </w:num>
  <w:num w:numId="7" w16cid:durableId="292371847">
    <w:abstractNumId w:val="20"/>
  </w:num>
  <w:num w:numId="8" w16cid:durableId="1975091151">
    <w:abstractNumId w:val="2"/>
  </w:num>
  <w:num w:numId="9" w16cid:durableId="2117290071">
    <w:abstractNumId w:val="17"/>
  </w:num>
  <w:num w:numId="10" w16cid:durableId="479467541">
    <w:abstractNumId w:val="5"/>
  </w:num>
  <w:num w:numId="11" w16cid:durableId="683869229">
    <w:abstractNumId w:val="13"/>
  </w:num>
  <w:num w:numId="12" w16cid:durableId="931165218">
    <w:abstractNumId w:val="3"/>
  </w:num>
  <w:num w:numId="13" w16cid:durableId="815992705">
    <w:abstractNumId w:val="7"/>
  </w:num>
  <w:num w:numId="14" w16cid:durableId="1993485122">
    <w:abstractNumId w:val="23"/>
  </w:num>
  <w:num w:numId="15" w16cid:durableId="7946339">
    <w:abstractNumId w:val="12"/>
  </w:num>
  <w:num w:numId="16" w16cid:durableId="1008100510">
    <w:abstractNumId w:val="0"/>
  </w:num>
  <w:num w:numId="17" w16cid:durableId="1066300037">
    <w:abstractNumId w:val="18"/>
  </w:num>
  <w:num w:numId="18" w16cid:durableId="1376583941">
    <w:abstractNumId w:val="16"/>
  </w:num>
  <w:num w:numId="19" w16cid:durableId="202980283">
    <w:abstractNumId w:val="8"/>
  </w:num>
  <w:num w:numId="20" w16cid:durableId="396516488">
    <w:abstractNumId w:val="15"/>
  </w:num>
  <w:num w:numId="21" w16cid:durableId="1518621303">
    <w:abstractNumId w:val="9"/>
  </w:num>
  <w:num w:numId="22" w16cid:durableId="1805656547">
    <w:abstractNumId w:val="4"/>
  </w:num>
  <w:num w:numId="23" w16cid:durableId="601114594">
    <w:abstractNumId w:val="19"/>
  </w:num>
  <w:num w:numId="24" w16cid:durableId="214646228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D12"/>
    <w:rsid w:val="000178FE"/>
    <w:rsid w:val="000206C1"/>
    <w:rsid w:val="0002236D"/>
    <w:rsid w:val="000246BF"/>
    <w:rsid w:val="000247D0"/>
    <w:rsid w:val="000341C6"/>
    <w:rsid w:val="000416F5"/>
    <w:rsid w:val="00044B55"/>
    <w:rsid w:val="00052D12"/>
    <w:rsid w:val="00060A77"/>
    <w:rsid w:val="00074D9F"/>
    <w:rsid w:val="000845EA"/>
    <w:rsid w:val="000869FC"/>
    <w:rsid w:val="00087F6E"/>
    <w:rsid w:val="00092B2B"/>
    <w:rsid w:val="000A0050"/>
    <w:rsid w:val="000B529E"/>
    <w:rsid w:val="000B5C92"/>
    <w:rsid w:val="000C5DE0"/>
    <w:rsid w:val="000F0A1D"/>
    <w:rsid w:val="000F5DBB"/>
    <w:rsid w:val="00101F7B"/>
    <w:rsid w:val="00111D25"/>
    <w:rsid w:val="00132FD9"/>
    <w:rsid w:val="00145C81"/>
    <w:rsid w:val="00155EFE"/>
    <w:rsid w:val="00160DA4"/>
    <w:rsid w:val="00191E45"/>
    <w:rsid w:val="001929E8"/>
    <w:rsid w:val="0019467D"/>
    <w:rsid w:val="001A10BE"/>
    <w:rsid w:val="001B27BF"/>
    <w:rsid w:val="001C2983"/>
    <w:rsid w:val="001E3224"/>
    <w:rsid w:val="001E438B"/>
    <w:rsid w:val="001E4E6A"/>
    <w:rsid w:val="0020404F"/>
    <w:rsid w:val="002045E5"/>
    <w:rsid w:val="002074B3"/>
    <w:rsid w:val="00212D28"/>
    <w:rsid w:val="002313E4"/>
    <w:rsid w:val="00260899"/>
    <w:rsid w:val="00282F63"/>
    <w:rsid w:val="00283728"/>
    <w:rsid w:val="00287933"/>
    <w:rsid w:val="002A5A02"/>
    <w:rsid w:val="002A6A28"/>
    <w:rsid w:val="002C7E6B"/>
    <w:rsid w:val="002D4480"/>
    <w:rsid w:val="002E56A1"/>
    <w:rsid w:val="00301F7B"/>
    <w:rsid w:val="00302C7F"/>
    <w:rsid w:val="003037E7"/>
    <w:rsid w:val="00310BF2"/>
    <w:rsid w:val="00323B31"/>
    <w:rsid w:val="00341CAB"/>
    <w:rsid w:val="00361DD1"/>
    <w:rsid w:val="003738AF"/>
    <w:rsid w:val="00377A9A"/>
    <w:rsid w:val="00395E9D"/>
    <w:rsid w:val="00396B45"/>
    <w:rsid w:val="003A0C56"/>
    <w:rsid w:val="003B0E8D"/>
    <w:rsid w:val="003F5A11"/>
    <w:rsid w:val="00427BE7"/>
    <w:rsid w:val="00437D72"/>
    <w:rsid w:val="0044102A"/>
    <w:rsid w:val="00454A6F"/>
    <w:rsid w:val="00481A29"/>
    <w:rsid w:val="004937CC"/>
    <w:rsid w:val="00496B7C"/>
    <w:rsid w:val="004A1A3E"/>
    <w:rsid w:val="004A5DF8"/>
    <w:rsid w:val="004C5DC5"/>
    <w:rsid w:val="004D26BA"/>
    <w:rsid w:val="004D6CBA"/>
    <w:rsid w:val="004E28FA"/>
    <w:rsid w:val="004E7D07"/>
    <w:rsid w:val="004F3B7B"/>
    <w:rsid w:val="005434B5"/>
    <w:rsid w:val="00554AE8"/>
    <w:rsid w:val="00576837"/>
    <w:rsid w:val="005961AE"/>
    <w:rsid w:val="005A5183"/>
    <w:rsid w:val="005B127D"/>
    <w:rsid w:val="005B420F"/>
    <w:rsid w:val="005B5E94"/>
    <w:rsid w:val="005D3A41"/>
    <w:rsid w:val="005D64D1"/>
    <w:rsid w:val="005F6C06"/>
    <w:rsid w:val="00600038"/>
    <w:rsid w:val="006064CC"/>
    <w:rsid w:val="006132B8"/>
    <w:rsid w:val="0061473C"/>
    <w:rsid w:val="00614C25"/>
    <w:rsid w:val="00615ABA"/>
    <w:rsid w:val="00625395"/>
    <w:rsid w:val="00627E77"/>
    <w:rsid w:val="00631431"/>
    <w:rsid w:val="00632C4B"/>
    <w:rsid w:val="006464E4"/>
    <w:rsid w:val="006A6547"/>
    <w:rsid w:val="006E3217"/>
    <w:rsid w:val="00701AEF"/>
    <w:rsid w:val="00705F39"/>
    <w:rsid w:val="007354BA"/>
    <w:rsid w:val="007418F8"/>
    <w:rsid w:val="00746BD1"/>
    <w:rsid w:val="007A37BB"/>
    <w:rsid w:val="007B5A96"/>
    <w:rsid w:val="007B7B11"/>
    <w:rsid w:val="007B7BC8"/>
    <w:rsid w:val="007C6EBE"/>
    <w:rsid w:val="007F018C"/>
    <w:rsid w:val="007F639C"/>
    <w:rsid w:val="00801677"/>
    <w:rsid w:val="00806FA0"/>
    <w:rsid w:val="00822F2F"/>
    <w:rsid w:val="008317E5"/>
    <w:rsid w:val="00833008"/>
    <w:rsid w:val="00834878"/>
    <w:rsid w:val="008A5A87"/>
    <w:rsid w:val="008C1CD2"/>
    <w:rsid w:val="008C2DC5"/>
    <w:rsid w:val="008D637D"/>
    <w:rsid w:val="00926029"/>
    <w:rsid w:val="00926A5F"/>
    <w:rsid w:val="00936585"/>
    <w:rsid w:val="00953A84"/>
    <w:rsid w:val="00964EB9"/>
    <w:rsid w:val="00974F37"/>
    <w:rsid w:val="00981CE7"/>
    <w:rsid w:val="009834AD"/>
    <w:rsid w:val="009B3CD7"/>
    <w:rsid w:val="009B54E1"/>
    <w:rsid w:val="009C0CCB"/>
    <w:rsid w:val="009C4520"/>
    <w:rsid w:val="009C6D56"/>
    <w:rsid w:val="009D2DD2"/>
    <w:rsid w:val="009F0FE1"/>
    <w:rsid w:val="009F2556"/>
    <w:rsid w:val="009F7BCA"/>
    <w:rsid w:val="00A0114D"/>
    <w:rsid w:val="00A10DB7"/>
    <w:rsid w:val="00A26B1D"/>
    <w:rsid w:val="00A279B3"/>
    <w:rsid w:val="00A32C5A"/>
    <w:rsid w:val="00A36B32"/>
    <w:rsid w:val="00A4638B"/>
    <w:rsid w:val="00A54EFD"/>
    <w:rsid w:val="00A64CB1"/>
    <w:rsid w:val="00A67F1A"/>
    <w:rsid w:val="00A80D20"/>
    <w:rsid w:val="00A80F4D"/>
    <w:rsid w:val="00AA3BAA"/>
    <w:rsid w:val="00AC09A8"/>
    <w:rsid w:val="00AC2957"/>
    <w:rsid w:val="00AC5F21"/>
    <w:rsid w:val="00AD1466"/>
    <w:rsid w:val="00AD30AE"/>
    <w:rsid w:val="00AD3E16"/>
    <w:rsid w:val="00AE27ED"/>
    <w:rsid w:val="00AE66AC"/>
    <w:rsid w:val="00AF06CA"/>
    <w:rsid w:val="00B174C0"/>
    <w:rsid w:val="00B17B14"/>
    <w:rsid w:val="00B20CCF"/>
    <w:rsid w:val="00B24633"/>
    <w:rsid w:val="00B31173"/>
    <w:rsid w:val="00B35368"/>
    <w:rsid w:val="00B35ED4"/>
    <w:rsid w:val="00B52000"/>
    <w:rsid w:val="00B615FB"/>
    <w:rsid w:val="00B6538F"/>
    <w:rsid w:val="00B71001"/>
    <w:rsid w:val="00B85AA1"/>
    <w:rsid w:val="00B9549F"/>
    <w:rsid w:val="00C16BA9"/>
    <w:rsid w:val="00C31DB1"/>
    <w:rsid w:val="00C563FF"/>
    <w:rsid w:val="00C61E14"/>
    <w:rsid w:val="00C66218"/>
    <w:rsid w:val="00C70D07"/>
    <w:rsid w:val="00C73313"/>
    <w:rsid w:val="00C75026"/>
    <w:rsid w:val="00C8682A"/>
    <w:rsid w:val="00C86C89"/>
    <w:rsid w:val="00C90551"/>
    <w:rsid w:val="00C93005"/>
    <w:rsid w:val="00C9506E"/>
    <w:rsid w:val="00CC016B"/>
    <w:rsid w:val="00CC1A8E"/>
    <w:rsid w:val="00CD562D"/>
    <w:rsid w:val="00CD6A9F"/>
    <w:rsid w:val="00CF4B4B"/>
    <w:rsid w:val="00CF50CE"/>
    <w:rsid w:val="00CF5EB7"/>
    <w:rsid w:val="00D262F8"/>
    <w:rsid w:val="00D3251E"/>
    <w:rsid w:val="00D670D0"/>
    <w:rsid w:val="00D85446"/>
    <w:rsid w:val="00D85A9A"/>
    <w:rsid w:val="00D964C8"/>
    <w:rsid w:val="00DB2893"/>
    <w:rsid w:val="00DD4150"/>
    <w:rsid w:val="00DE6CD4"/>
    <w:rsid w:val="00DF412C"/>
    <w:rsid w:val="00DF688F"/>
    <w:rsid w:val="00E02528"/>
    <w:rsid w:val="00E06B53"/>
    <w:rsid w:val="00E16966"/>
    <w:rsid w:val="00E2263C"/>
    <w:rsid w:val="00E24041"/>
    <w:rsid w:val="00E25B9F"/>
    <w:rsid w:val="00E3656D"/>
    <w:rsid w:val="00E37E56"/>
    <w:rsid w:val="00E40DDE"/>
    <w:rsid w:val="00E6361D"/>
    <w:rsid w:val="00E74288"/>
    <w:rsid w:val="00EC06E3"/>
    <w:rsid w:val="00EC79E3"/>
    <w:rsid w:val="00EF031A"/>
    <w:rsid w:val="00EF4D04"/>
    <w:rsid w:val="00F014CF"/>
    <w:rsid w:val="00F11A60"/>
    <w:rsid w:val="00F131BB"/>
    <w:rsid w:val="00F17687"/>
    <w:rsid w:val="00F20CAE"/>
    <w:rsid w:val="00F44B22"/>
    <w:rsid w:val="00F468AD"/>
    <w:rsid w:val="00F541CC"/>
    <w:rsid w:val="00F604D3"/>
    <w:rsid w:val="00F67F58"/>
    <w:rsid w:val="00F75C1F"/>
    <w:rsid w:val="00F80B65"/>
    <w:rsid w:val="00F83AF0"/>
    <w:rsid w:val="00F86D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277D0"/>
  <w15:docId w15:val="{9F6CFED3-3653-47BD-8AC9-E1AD1F615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183"/>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E32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D964C8"/>
    <w:pPr>
      <w:ind w:left="720"/>
      <w:contextualSpacing/>
    </w:pPr>
  </w:style>
  <w:style w:type="paragraph" w:customStyle="1" w:styleId="ListeParagraf1">
    <w:name w:val="Liste Paragraf1"/>
    <w:basedOn w:val="Normal"/>
    <w:rsid w:val="00D670D0"/>
    <w:pPr>
      <w:spacing w:after="200" w:line="276" w:lineRule="auto"/>
      <w:ind w:left="720"/>
      <w:contextualSpacing/>
    </w:pPr>
    <w:rPr>
      <w:rFonts w:eastAsia="Times New Roman"/>
      <w:lang w:eastAsia="tr-TR"/>
    </w:rPr>
  </w:style>
  <w:style w:type="paragraph" w:styleId="NormalWeb">
    <w:name w:val="Normal (Web)"/>
    <w:basedOn w:val="Normal"/>
    <w:uiPriority w:val="99"/>
    <w:unhideWhenUsed/>
    <w:rsid w:val="00C61E14"/>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ListeParagrafChar">
    <w:name w:val="Liste Paragraf Char"/>
    <w:basedOn w:val="VarsaylanParagrafYazTipi"/>
    <w:link w:val="ListeParagraf"/>
    <w:rsid w:val="00C61E14"/>
    <w:rPr>
      <w:rFonts w:ascii="Calibri" w:eastAsia="Calibri" w:hAnsi="Calibri" w:cs="Times New Roman"/>
    </w:rPr>
  </w:style>
  <w:style w:type="paragraph" w:customStyle="1" w:styleId="WW-MetinGvdesi">
    <w:name w:val="WW-Metin Gövdesi"/>
    <w:basedOn w:val="Normal"/>
    <w:rsid w:val="00D85446"/>
    <w:pPr>
      <w:widowControl w:val="0"/>
      <w:suppressAutoHyphens/>
      <w:spacing w:after="140" w:line="288" w:lineRule="auto"/>
    </w:pPr>
    <w:rPr>
      <w:rFonts w:ascii="Times New Roman" w:eastAsia="SimSun" w:hAnsi="Times New Roman" w:cs="Mangal"/>
      <w:kern w:val="2"/>
      <w:sz w:val="24"/>
      <w:szCs w:val="24"/>
      <w:lang w:eastAsia="hi-IN" w:bidi="hi-IN"/>
    </w:rPr>
  </w:style>
  <w:style w:type="paragraph" w:styleId="AralkYok">
    <w:name w:val="No Spacing"/>
    <w:uiPriority w:val="1"/>
    <w:qFormat/>
    <w:rsid w:val="00D85446"/>
    <w:pPr>
      <w:spacing w:after="0" w:line="240" w:lineRule="auto"/>
    </w:pPr>
    <w:rPr>
      <w:rFonts w:ascii="Calibri" w:eastAsia="Calibri" w:hAnsi="Calibri" w:cs="Times New Roman"/>
    </w:rPr>
  </w:style>
  <w:style w:type="table" w:customStyle="1" w:styleId="TabloKlavuzu1">
    <w:name w:val="Tablo Kılavuzu1"/>
    <w:basedOn w:val="NormalTablo"/>
    <w:next w:val="TabloKlavuzu"/>
    <w:uiPriority w:val="39"/>
    <w:rsid w:val="00D8544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AA3B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1768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614C2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C6621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71001"/>
    <w:rPr>
      <w:color w:val="0563C1" w:themeColor="hyperlink"/>
      <w:u w:val="single"/>
    </w:rPr>
  </w:style>
  <w:style w:type="table" w:customStyle="1" w:styleId="TabloKlavuzu6">
    <w:name w:val="Tablo Kılavuzu6"/>
    <w:basedOn w:val="NormalTablo"/>
    <w:next w:val="TabloKlavuzu"/>
    <w:uiPriority w:val="39"/>
    <w:rsid w:val="00C563F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092B2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41CAB"/>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341CAB"/>
    <w:rPr>
      <w:rFonts w:ascii="Calibri" w:eastAsia="Calibri" w:hAnsi="Calibri" w:cs="Times New Roman"/>
    </w:rPr>
  </w:style>
  <w:style w:type="paragraph" w:styleId="AltBilgi">
    <w:name w:val="footer"/>
    <w:basedOn w:val="Normal"/>
    <w:link w:val="AltBilgiChar"/>
    <w:uiPriority w:val="99"/>
    <w:unhideWhenUsed/>
    <w:rsid w:val="00341CAB"/>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341CAB"/>
    <w:rPr>
      <w:rFonts w:ascii="Calibri" w:eastAsia="Calibri" w:hAnsi="Calibri" w:cs="Times New Roman"/>
    </w:rPr>
  </w:style>
  <w:style w:type="table" w:customStyle="1" w:styleId="TabloKlavuzu8">
    <w:name w:val="Tablo Kılavuzu8"/>
    <w:basedOn w:val="NormalTablo"/>
    <w:next w:val="TabloKlavuzu"/>
    <w:uiPriority w:val="39"/>
    <w:rsid w:val="00CD6A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1">
    <w:name w:val="Tablo Kılavuzu71"/>
    <w:basedOn w:val="NormalTablo"/>
    <w:next w:val="TabloKlavuzu"/>
    <w:uiPriority w:val="39"/>
    <w:rsid w:val="00CD6A9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cxsportacxspson">
    <w:name w:val="listeparagrafcxsportacxspson"/>
    <w:basedOn w:val="Normal"/>
    <w:rsid w:val="008317E5"/>
    <w:pPr>
      <w:spacing w:before="100" w:beforeAutospacing="1" w:after="100" w:afterAutospacing="1" w:line="240" w:lineRule="auto"/>
    </w:pPr>
    <w:rPr>
      <w:rFonts w:ascii="Times New Roman" w:eastAsia="Times New Roman" w:hAnsi="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0403">
      <w:bodyDiv w:val="1"/>
      <w:marLeft w:val="0"/>
      <w:marRight w:val="0"/>
      <w:marTop w:val="0"/>
      <w:marBottom w:val="0"/>
      <w:divBdr>
        <w:top w:val="none" w:sz="0" w:space="0" w:color="auto"/>
        <w:left w:val="none" w:sz="0" w:space="0" w:color="auto"/>
        <w:bottom w:val="none" w:sz="0" w:space="0" w:color="auto"/>
        <w:right w:val="none" w:sz="0" w:space="0" w:color="auto"/>
      </w:divBdr>
    </w:div>
    <w:div w:id="94332280">
      <w:bodyDiv w:val="1"/>
      <w:marLeft w:val="0"/>
      <w:marRight w:val="0"/>
      <w:marTop w:val="0"/>
      <w:marBottom w:val="0"/>
      <w:divBdr>
        <w:top w:val="none" w:sz="0" w:space="0" w:color="auto"/>
        <w:left w:val="none" w:sz="0" w:space="0" w:color="auto"/>
        <w:bottom w:val="none" w:sz="0" w:space="0" w:color="auto"/>
        <w:right w:val="none" w:sz="0" w:space="0" w:color="auto"/>
      </w:divBdr>
    </w:div>
    <w:div w:id="280183931">
      <w:bodyDiv w:val="1"/>
      <w:marLeft w:val="0"/>
      <w:marRight w:val="0"/>
      <w:marTop w:val="0"/>
      <w:marBottom w:val="0"/>
      <w:divBdr>
        <w:top w:val="none" w:sz="0" w:space="0" w:color="auto"/>
        <w:left w:val="none" w:sz="0" w:space="0" w:color="auto"/>
        <w:bottom w:val="none" w:sz="0" w:space="0" w:color="auto"/>
        <w:right w:val="none" w:sz="0" w:space="0" w:color="auto"/>
      </w:divBdr>
    </w:div>
    <w:div w:id="344022928">
      <w:bodyDiv w:val="1"/>
      <w:marLeft w:val="0"/>
      <w:marRight w:val="0"/>
      <w:marTop w:val="0"/>
      <w:marBottom w:val="0"/>
      <w:divBdr>
        <w:top w:val="none" w:sz="0" w:space="0" w:color="auto"/>
        <w:left w:val="none" w:sz="0" w:space="0" w:color="auto"/>
        <w:bottom w:val="none" w:sz="0" w:space="0" w:color="auto"/>
        <w:right w:val="none" w:sz="0" w:space="0" w:color="auto"/>
      </w:divBdr>
    </w:div>
    <w:div w:id="616258052">
      <w:bodyDiv w:val="1"/>
      <w:marLeft w:val="0"/>
      <w:marRight w:val="0"/>
      <w:marTop w:val="0"/>
      <w:marBottom w:val="0"/>
      <w:divBdr>
        <w:top w:val="none" w:sz="0" w:space="0" w:color="auto"/>
        <w:left w:val="none" w:sz="0" w:space="0" w:color="auto"/>
        <w:bottom w:val="none" w:sz="0" w:space="0" w:color="auto"/>
        <w:right w:val="none" w:sz="0" w:space="0" w:color="auto"/>
      </w:divBdr>
    </w:div>
    <w:div w:id="664169340">
      <w:bodyDiv w:val="1"/>
      <w:marLeft w:val="0"/>
      <w:marRight w:val="0"/>
      <w:marTop w:val="0"/>
      <w:marBottom w:val="0"/>
      <w:divBdr>
        <w:top w:val="none" w:sz="0" w:space="0" w:color="auto"/>
        <w:left w:val="none" w:sz="0" w:space="0" w:color="auto"/>
        <w:bottom w:val="none" w:sz="0" w:space="0" w:color="auto"/>
        <w:right w:val="none" w:sz="0" w:space="0" w:color="auto"/>
      </w:divBdr>
    </w:div>
    <w:div w:id="665327545">
      <w:bodyDiv w:val="1"/>
      <w:marLeft w:val="0"/>
      <w:marRight w:val="0"/>
      <w:marTop w:val="0"/>
      <w:marBottom w:val="0"/>
      <w:divBdr>
        <w:top w:val="none" w:sz="0" w:space="0" w:color="auto"/>
        <w:left w:val="none" w:sz="0" w:space="0" w:color="auto"/>
        <w:bottom w:val="none" w:sz="0" w:space="0" w:color="auto"/>
        <w:right w:val="none" w:sz="0" w:space="0" w:color="auto"/>
      </w:divBdr>
    </w:div>
    <w:div w:id="710350717">
      <w:bodyDiv w:val="1"/>
      <w:marLeft w:val="0"/>
      <w:marRight w:val="0"/>
      <w:marTop w:val="0"/>
      <w:marBottom w:val="0"/>
      <w:divBdr>
        <w:top w:val="none" w:sz="0" w:space="0" w:color="auto"/>
        <w:left w:val="none" w:sz="0" w:space="0" w:color="auto"/>
        <w:bottom w:val="none" w:sz="0" w:space="0" w:color="auto"/>
        <w:right w:val="none" w:sz="0" w:space="0" w:color="auto"/>
      </w:divBdr>
    </w:div>
    <w:div w:id="795951984">
      <w:bodyDiv w:val="1"/>
      <w:marLeft w:val="0"/>
      <w:marRight w:val="0"/>
      <w:marTop w:val="0"/>
      <w:marBottom w:val="0"/>
      <w:divBdr>
        <w:top w:val="none" w:sz="0" w:space="0" w:color="auto"/>
        <w:left w:val="none" w:sz="0" w:space="0" w:color="auto"/>
        <w:bottom w:val="none" w:sz="0" w:space="0" w:color="auto"/>
        <w:right w:val="none" w:sz="0" w:space="0" w:color="auto"/>
      </w:divBdr>
    </w:div>
    <w:div w:id="856119486">
      <w:bodyDiv w:val="1"/>
      <w:marLeft w:val="0"/>
      <w:marRight w:val="0"/>
      <w:marTop w:val="0"/>
      <w:marBottom w:val="0"/>
      <w:divBdr>
        <w:top w:val="none" w:sz="0" w:space="0" w:color="auto"/>
        <w:left w:val="none" w:sz="0" w:space="0" w:color="auto"/>
        <w:bottom w:val="none" w:sz="0" w:space="0" w:color="auto"/>
        <w:right w:val="none" w:sz="0" w:space="0" w:color="auto"/>
      </w:divBdr>
    </w:div>
    <w:div w:id="948901612">
      <w:bodyDiv w:val="1"/>
      <w:marLeft w:val="0"/>
      <w:marRight w:val="0"/>
      <w:marTop w:val="0"/>
      <w:marBottom w:val="0"/>
      <w:divBdr>
        <w:top w:val="none" w:sz="0" w:space="0" w:color="auto"/>
        <w:left w:val="none" w:sz="0" w:space="0" w:color="auto"/>
        <w:bottom w:val="none" w:sz="0" w:space="0" w:color="auto"/>
        <w:right w:val="none" w:sz="0" w:space="0" w:color="auto"/>
      </w:divBdr>
    </w:div>
    <w:div w:id="1068647768">
      <w:bodyDiv w:val="1"/>
      <w:marLeft w:val="0"/>
      <w:marRight w:val="0"/>
      <w:marTop w:val="0"/>
      <w:marBottom w:val="0"/>
      <w:divBdr>
        <w:top w:val="none" w:sz="0" w:space="0" w:color="auto"/>
        <w:left w:val="none" w:sz="0" w:space="0" w:color="auto"/>
        <w:bottom w:val="none" w:sz="0" w:space="0" w:color="auto"/>
        <w:right w:val="none" w:sz="0" w:space="0" w:color="auto"/>
      </w:divBdr>
    </w:div>
    <w:div w:id="1072240697">
      <w:bodyDiv w:val="1"/>
      <w:marLeft w:val="0"/>
      <w:marRight w:val="0"/>
      <w:marTop w:val="0"/>
      <w:marBottom w:val="0"/>
      <w:divBdr>
        <w:top w:val="none" w:sz="0" w:space="0" w:color="auto"/>
        <w:left w:val="none" w:sz="0" w:space="0" w:color="auto"/>
        <w:bottom w:val="none" w:sz="0" w:space="0" w:color="auto"/>
        <w:right w:val="none" w:sz="0" w:space="0" w:color="auto"/>
      </w:divBdr>
    </w:div>
    <w:div w:id="1217550958">
      <w:bodyDiv w:val="1"/>
      <w:marLeft w:val="0"/>
      <w:marRight w:val="0"/>
      <w:marTop w:val="0"/>
      <w:marBottom w:val="0"/>
      <w:divBdr>
        <w:top w:val="none" w:sz="0" w:space="0" w:color="auto"/>
        <w:left w:val="none" w:sz="0" w:space="0" w:color="auto"/>
        <w:bottom w:val="none" w:sz="0" w:space="0" w:color="auto"/>
        <w:right w:val="none" w:sz="0" w:space="0" w:color="auto"/>
      </w:divBdr>
    </w:div>
    <w:div w:id="1237982973">
      <w:bodyDiv w:val="1"/>
      <w:marLeft w:val="0"/>
      <w:marRight w:val="0"/>
      <w:marTop w:val="0"/>
      <w:marBottom w:val="0"/>
      <w:divBdr>
        <w:top w:val="none" w:sz="0" w:space="0" w:color="auto"/>
        <w:left w:val="none" w:sz="0" w:space="0" w:color="auto"/>
        <w:bottom w:val="none" w:sz="0" w:space="0" w:color="auto"/>
        <w:right w:val="none" w:sz="0" w:space="0" w:color="auto"/>
      </w:divBdr>
    </w:div>
    <w:div w:id="1246455632">
      <w:bodyDiv w:val="1"/>
      <w:marLeft w:val="0"/>
      <w:marRight w:val="0"/>
      <w:marTop w:val="0"/>
      <w:marBottom w:val="0"/>
      <w:divBdr>
        <w:top w:val="none" w:sz="0" w:space="0" w:color="auto"/>
        <w:left w:val="none" w:sz="0" w:space="0" w:color="auto"/>
        <w:bottom w:val="none" w:sz="0" w:space="0" w:color="auto"/>
        <w:right w:val="none" w:sz="0" w:space="0" w:color="auto"/>
      </w:divBdr>
    </w:div>
    <w:div w:id="1269124579">
      <w:bodyDiv w:val="1"/>
      <w:marLeft w:val="0"/>
      <w:marRight w:val="0"/>
      <w:marTop w:val="0"/>
      <w:marBottom w:val="0"/>
      <w:divBdr>
        <w:top w:val="none" w:sz="0" w:space="0" w:color="auto"/>
        <w:left w:val="none" w:sz="0" w:space="0" w:color="auto"/>
        <w:bottom w:val="none" w:sz="0" w:space="0" w:color="auto"/>
        <w:right w:val="none" w:sz="0" w:space="0" w:color="auto"/>
      </w:divBdr>
    </w:div>
    <w:div w:id="1461262306">
      <w:bodyDiv w:val="1"/>
      <w:marLeft w:val="0"/>
      <w:marRight w:val="0"/>
      <w:marTop w:val="0"/>
      <w:marBottom w:val="0"/>
      <w:divBdr>
        <w:top w:val="none" w:sz="0" w:space="0" w:color="auto"/>
        <w:left w:val="none" w:sz="0" w:space="0" w:color="auto"/>
        <w:bottom w:val="none" w:sz="0" w:space="0" w:color="auto"/>
        <w:right w:val="none" w:sz="0" w:space="0" w:color="auto"/>
      </w:divBdr>
    </w:div>
    <w:div w:id="1642537725">
      <w:bodyDiv w:val="1"/>
      <w:marLeft w:val="0"/>
      <w:marRight w:val="0"/>
      <w:marTop w:val="0"/>
      <w:marBottom w:val="0"/>
      <w:divBdr>
        <w:top w:val="none" w:sz="0" w:space="0" w:color="auto"/>
        <w:left w:val="none" w:sz="0" w:space="0" w:color="auto"/>
        <w:bottom w:val="none" w:sz="0" w:space="0" w:color="auto"/>
        <w:right w:val="none" w:sz="0" w:space="0" w:color="auto"/>
      </w:divBdr>
    </w:div>
    <w:div w:id="1768040666">
      <w:bodyDiv w:val="1"/>
      <w:marLeft w:val="0"/>
      <w:marRight w:val="0"/>
      <w:marTop w:val="0"/>
      <w:marBottom w:val="0"/>
      <w:divBdr>
        <w:top w:val="none" w:sz="0" w:space="0" w:color="auto"/>
        <w:left w:val="none" w:sz="0" w:space="0" w:color="auto"/>
        <w:bottom w:val="none" w:sz="0" w:space="0" w:color="auto"/>
        <w:right w:val="none" w:sz="0" w:space="0" w:color="auto"/>
      </w:divBdr>
    </w:div>
    <w:div w:id="187230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F150A-7FAA-4092-A9FC-9644DDDD9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2868</Words>
  <Characters>16349</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cp:revision>
  <dcterms:created xsi:type="dcterms:W3CDTF">2026-06-30T07:57:00Z</dcterms:created>
  <dcterms:modified xsi:type="dcterms:W3CDTF">2026-06-30T07:57:00Z</dcterms:modified>
</cp:coreProperties>
</file>